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F5" w:rsidRPr="004C34F5" w:rsidRDefault="004C34F5" w:rsidP="004C34F5">
      <w:pPr>
        <w:shd w:val="clear" w:color="auto" w:fill="FFFFFF"/>
        <w:spacing w:after="0" w:line="315" w:lineRule="atLeast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  <w:r w:rsidRPr="004C34F5"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  <w:t>Языковая семья</w:t>
      </w:r>
    </w:p>
    <w:p w:rsidR="004C34F5" w:rsidRPr="004C34F5" w:rsidRDefault="004C34F5" w:rsidP="004C34F5">
      <w:pPr>
        <w:shd w:val="clear" w:color="auto" w:fill="FFFFFF"/>
        <w:spacing w:after="0" w:line="315" w:lineRule="atLeast"/>
        <w:ind w:left="720"/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</w:pPr>
      <w:r w:rsidRPr="004C34F5">
        <w:rPr>
          <w:rFonts w:ascii="Helvetica" w:eastAsia="Times New Roman" w:hAnsi="Helvetica" w:cs="Helvetica"/>
          <w:color w:val="8B4513"/>
          <w:sz w:val="21"/>
          <w:szCs w:val="21"/>
          <w:lang w:eastAsia="ru-RU"/>
        </w:rPr>
        <w:t>Языковая семья</w:t>
      </w:r>
    </w:p>
    <w:p w:rsidR="004C34F5" w:rsidRPr="004C34F5" w:rsidRDefault="004C34F5" w:rsidP="004C34F5">
      <w:pPr>
        <w:shd w:val="clear" w:color="auto" w:fill="FFFFFF"/>
        <w:spacing w:after="0" w:line="315" w:lineRule="atLeast"/>
        <w:ind w:left="72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Языковая семья - самая крупная единица классификации народов (этносов) по признаку их языкового родства - общего происхождения их языков от предполагаемого языка-основы. Языковые семьи подразделяются на языковые группы.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proofErr w:type="gramStart"/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Наибольшей по численности является индоевропейская языковая семья, в которую входят языковые группы: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- романская: французы, итальянцы, испанцы, португальцы, молдаване, румыны и др.;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- германская: немцы, англичане, скандинавы и др.;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- славянская: русские, украинцы, белорусы, поляки, чехи, словаки, болгары, сербы, хорваты и др.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Второй по численности является китайско-тибетская языковая семья с крупнейшей китайской языковой группой.</w:t>
      </w:r>
      <w:proofErr w:type="gramEnd"/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</w:r>
      <w:proofErr w:type="gramStart"/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 алтайской языковой семье относится крупная тюркская языковая группа: турки, азербайджанцы, татары, казахи, туркмены, узбеки, киргизы, якуты и др.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 xml:space="preserve">К уральской языковой семье относится финно-угорская группа: финны, эстонцы, венгры, </w:t>
      </w:r>
      <w:proofErr w:type="spellStart"/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коми</w:t>
      </w:r>
      <w:proofErr w:type="spellEnd"/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 др.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br/>
        <w:t>К семито-хамитской языковой семье относится семитская группа: арабы, евреи, эфиопы и др.</w:t>
      </w:r>
      <w:proofErr w:type="gramEnd"/>
    </w:p>
    <w:p w:rsidR="004C34F5" w:rsidRPr="004C34F5" w:rsidRDefault="004C34F5" w:rsidP="004C34F5">
      <w:pPr>
        <w:shd w:val="clear" w:color="auto" w:fill="FFFFFF"/>
        <w:spacing w:line="315" w:lineRule="atLeast"/>
        <w:ind w:left="72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4C34F5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Синонимы: </w:t>
      </w:r>
      <w:r w:rsidRPr="004C34F5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Семья народов</w:t>
      </w:r>
    </w:p>
    <w:p w:rsidR="00F825D7" w:rsidRDefault="004C34F5">
      <w:bookmarkStart w:id="0" w:name="_GoBack"/>
      <w:bookmarkEnd w:id="0"/>
    </w:p>
    <w:sectPr w:rsidR="00F8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F5"/>
    <w:rsid w:val="004C34F5"/>
    <w:rsid w:val="008B466D"/>
    <w:rsid w:val="00EB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3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3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0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115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614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2014-09-27T19:08:00Z</dcterms:created>
  <dcterms:modified xsi:type="dcterms:W3CDTF">2014-09-27T19:09:00Z</dcterms:modified>
</cp:coreProperties>
</file>