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FC" w:rsidRDefault="00E441FC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441FC" w:rsidRPr="00DB282D" w:rsidRDefault="002572CE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Задание</w:t>
      </w:r>
      <w:r w:rsidR="00E441FC" w:rsidRPr="00DB282D">
        <w:rPr>
          <w:rFonts w:ascii="Times New Roman" w:eastAsia="Times New Roman" w:hAnsi="Times New Roman" w:cs="Times New Roman"/>
          <w:b/>
          <w:sz w:val="24"/>
          <w:szCs w:val="20"/>
        </w:rPr>
        <w:t xml:space="preserve"> 5. </w:t>
      </w:r>
      <w:r w:rsidR="00E441FC" w:rsidRPr="00DB282D">
        <w:rPr>
          <w:rFonts w:ascii="Times New Roman" w:eastAsia="Times New Roman" w:hAnsi="Times New Roman" w:cs="Times New Roman"/>
          <w:sz w:val="24"/>
          <w:szCs w:val="20"/>
        </w:rPr>
        <w:t>Решения уравнения по условию</w:t>
      </w:r>
      <w:r w:rsidR="00E441FC" w:rsidRPr="00DB282D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:rsidR="00E441FC" w:rsidRPr="00DB282D" w:rsidRDefault="00E441FC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82D">
        <w:rPr>
          <w:rFonts w:ascii="Times New Roman" w:eastAsia="Times New Roman" w:hAnsi="Times New Roman" w:cs="Times New Roman"/>
          <w:sz w:val="24"/>
          <w:szCs w:val="24"/>
        </w:rPr>
        <w:t>Напишите формулу для уравнения Y(X), заданного условием, и постройте график Y(X) на интервале от –4 до 4, шаг 0,1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06"/>
      </w:tblGrid>
      <w:tr w:rsidR="00E441FC" w:rsidRPr="00DB282D" w:rsidTr="00DB5A29">
        <w:trPr>
          <w:jc w:val="center"/>
        </w:trPr>
        <w:tc>
          <w:tcPr>
            <w:tcW w:w="1951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906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Y(X)</w:t>
            </w:r>
          </w:p>
        </w:tc>
      </w:tr>
      <w:tr w:rsidR="00E441FC" w:rsidRPr="00DB282D" w:rsidTr="00DB5A29">
        <w:trPr>
          <w:jc w:val="center"/>
        </w:trPr>
        <w:tc>
          <w:tcPr>
            <w:tcW w:w="1951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&lt;=0</w:t>
            </w:r>
          </w:p>
        </w:tc>
        <w:tc>
          <w:tcPr>
            <w:tcW w:w="1906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E441FC" w:rsidRPr="00DB282D" w:rsidTr="00DB5A29">
        <w:trPr>
          <w:jc w:val="center"/>
        </w:trPr>
        <w:tc>
          <w:tcPr>
            <w:tcW w:w="1951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&gt;0   и   &lt;2</w:t>
            </w:r>
          </w:p>
        </w:tc>
        <w:tc>
          <w:tcPr>
            <w:tcW w:w="1906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E441FC" w:rsidRPr="00DB282D" w:rsidTr="00DB5A29">
        <w:trPr>
          <w:jc w:val="center"/>
        </w:trPr>
        <w:tc>
          <w:tcPr>
            <w:tcW w:w="1951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&gt;=2</w:t>
            </w:r>
          </w:p>
        </w:tc>
        <w:tc>
          <w:tcPr>
            <w:tcW w:w="1906" w:type="dxa"/>
          </w:tcPr>
          <w:p w:rsidR="00E441FC" w:rsidRPr="00DB282D" w:rsidRDefault="00E441FC" w:rsidP="002572C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8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664EF6" w:rsidRDefault="00664EF6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1FC" w:rsidRDefault="00664EF6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6">
        <w:rPr>
          <w:rFonts w:ascii="Times New Roman" w:eastAsia="Times New Roman" w:hAnsi="Times New Roman" w:cs="Times New Roman"/>
          <w:sz w:val="24"/>
          <w:szCs w:val="24"/>
        </w:rPr>
        <w:t xml:space="preserve">Указание: </w:t>
      </w:r>
      <w:r>
        <w:rPr>
          <w:rFonts w:ascii="Times New Roman" w:eastAsia="Times New Roman" w:hAnsi="Times New Roman" w:cs="Times New Roman"/>
          <w:sz w:val="24"/>
          <w:szCs w:val="24"/>
        </w:rPr>
        <w:t>для вычислений значений кусочно-</w:t>
      </w:r>
      <w:r w:rsidRPr="00664EF6">
        <w:rPr>
          <w:rFonts w:ascii="Times New Roman" w:eastAsia="Times New Roman" w:hAnsi="Times New Roman" w:cs="Times New Roman"/>
          <w:sz w:val="24"/>
          <w:szCs w:val="24"/>
        </w:rPr>
        <w:t xml:space="preserve">заданной функции </w:t>
      </w:r>
      <w:r>
        <w:rPr>
          <w:rFonts w:ascii="Times New Roman" w:eastAsia="Times New Roman" w:hAnsi="Times New Roman" w:cs="Times New Roman"/>
          <w:sz w:val="24"/>
          <w:szCs w:val="24"/>
        </w:rPr>
        <w:t>используй</w:t>
      </w:r>
      <w:r w:rsidRPr="00664EF6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EF6">
        <w:rPr>
          <w:rFonts w:ascii="Times New Roman" w:eastAsia="Times New Roman" w:hAnsi="Times New Roman" w:cs="Times New Roman"/>
          <w:sz w:val="24"/>
          <w:szCs w:val="24"/>
        </w:rPr>
        <w:t xml:space="preserve"> функцию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4EF6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664EF6">
        <w:rPr>
          <w:rFonts w:ascii="Times New Roman" w:eastAsia="Times New Roman" w:hAnsi="Times New Roman" w:cs="Times New Roman"/>
          <w:sz w:val="24"/>
          <w:szCs w:val="24"/>
        </w:rPr>
        <w:t xml:space="preserve"> ЕСЛ</w:t>
      </w:r>
      <w:proofErr w:type="gramStart"/>
      <w:r w:rsidRPr="00664EF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64EF6">
        <w:rPr>
          <w:rFonts w:ascii="Times New Roman" w:eastAsia="Times New Roman" w:hAnsi="Times New Roman" w:cs="Times New Roman"/>
          <w:sz w:val="24"/>
          <w:szCs w:val="24"/>
        </w:rPr>
        <w:t>. Введите в ячейку имя функции, поставьте открывающую скобку "(". Появится подсказка</w:t>
      </w:r>
      <w:r>
        <w:rPr>
          <w:rFonts w:ascii="Times New Roman" w:eastAsia="Times New Roman" w:hAnsi="Times New Roman" w:cs="Times New Roman"/>
          <w:sz w:val="24"/>
          <w:szCs w:val="24"/>
        </w:rPr>
        <w:t>, сообщающая правила использования функции, т.е. количество ожидаемых аргументов, их значения и правила синтаксиса.</w:t>
      </w:r>
    </w:p>
    <w:p w:rsidR="00172A83" w:rsidRPr="00664EF6" w:rsidRDefault="00172A83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Примечание: для ввода логических условий можно пользоваться конструктором формул (</w:t>
      </w:r>
      <w:r w:rsidRPr="00172A83">
        <w:rPr>
          <w:rFonts w:ascii="Times New Roman" w:eastAsia="Times New Roman" w:hAnsi="Times New Roman" w:cs="Times New Roman"/>
          <w:i/>
          <w:sz w:val="24"/>
          <w:szCs w:val="24"/>
        </w:rPr>
        <w:t>Формулы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72A83">
        <w:rPr>
          <w:rFonts w:ascii="Times New Roman" w:eastAsia="Times New Roman" w:hAnsi="Times New Roman" w:cs="Times New Roman"/>
          <w:i/>
          <w:sz w:val="24"/>
          <w:szCs w:val="24"/>
        </w:rPr>
        <w:t>Библиотека функций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72A83">
        <w:rPr>
          <w:rFonts w:ascii="Times New Roman" w:eastAsia="Times New Roman" w:hAnsi="Times New Roman" w:cs="Times New Roman"/>
          <w:i/>
          <w:sz w:val="24"/>
          <w:szCs w:val="24"/>
        </w:rPr>
        <w:t>Логические</w:t>
      </w:r>
      <w:r>
        <w:rPr>
          <w:rFonts w:ascii="Times New Roman" w:eastAsia="Times New Roman" w:hAnsi="Times New Roman" w:cs="Times New Roman"/>
          <w:sz w:val="24"/>
          <w:szCs w:val="24"/>
        </w:rPr>
        <w:t>/ЕСЛИ).</w:t>
      </w:r>
    </w:p>
    <w:p w:rsidR="00664EF6" w:rsidRDefault="00664EF6" w:rsidP="002572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sectPr w:rsidR="00664EF6" w:rsidSect="00DB5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13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15F1BC6"/>
    <w:multiLevelType w:val="hybridMultilevel"/>
    <w:tmpl w:val="4F2A55FE"/>
    <w:lvl w:ilvl="0" w:tplc="02143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AC40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F0E102E"/>
    <w:multiLevelType w:val="singleLevel"/>
    <w:tmpl w:val="B27027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828"/>
    <w:rsid w:val="00082A9E"/>
    <w:rsid w:val="00087828"/>
    <w:rsid w:val="00172A83"/>
    <w:rsid w:val="002572CE"/>
    <w:rsid w:val="0040036B"/>
    <w:rsid w:val="00463097"/>
    <w:rsid w:val="00563321"/>
    <w:rsid w:val="00565ADC"/>
    <w:rsid w:val="00664EF6"/>
    <w:rsid w:val="006C3ADF"/>
    <w:rsid w:val="00BF59E7"/>
    <w:rsid w:val="00CC2B41"/>
    <w:rsid w:val="00D068E5"/>
    <w:rsid w:val="00D2235D"/>
    <w:rsid w:val="00DB5A29"/>
    <w:rsid w:val="00DD5DD8"/>
    <w:rsid w:val="00E441FC"/>
    <w:rsid w:val="00EE2001"/>
    <w:rsid w:val="00F7260B"/>
    <w:rsid w:val="00F97D31"/>
    <w:rsid w:val="00FB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828"/>
    <w:pPr>
      <w:ind w:left="720"/>
      <w:contextualSpacing/>
    </w:pPr>
    <w:rPr>
      <w:rFonts w:eastAsiaTheme="minorHAnsi"/>
      <w:lang w:eastAsia="en-US"/>
    </w:rPr>
  </w:style>
  <w:style w:type="paragraph" w:styleId="a4">
    <w:name w:val="caption"/>
    <w:basedOn w:val="a"/>
    <w:qFormat/>
    <w:rsid w:val="00EE200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E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2</cp:revision>
  <dcterms:created xsi:type="dcterms:W3CDTF">2018-10-18T14:30:00Z</dcterms:created>
  <dcterms:modified xsi:type="dcterms:W3CDTF">2018-10-18T14:30:00Z</dcterms:modified>
</cp:coreProperties>
</file>