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B9" w:rsidRPr="000D1E2C" w:rsidRDefault="00631066" w:rsidP="000D1E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E2C">
        <w:rPr>
          <w:rFonts w:ascii="Times New Roman" w:hAnsi="Times New Roman" w:cs="Times New Roman"/>
          <w:sz w:val="24"/>
          <w:szCs w:val="24"/>
        </w:rPr>
        <w:t>План самостоятельной работы</w:t>
      </w:r>
    </w:p>
    <w:p w:rsidR="00631066" w:rsidRPr="000D1E2C" w:rsidRDefault="00631066" w:rsidP="000D1E2C">
      <w:pPr>
        <w:jc w:val="center"/>
        <w:rPr>
          <w:rStyle w:val="A64"/>
          <w:rFonts w:ascii="Times New Roman" w:hAnsi="Times New Roman" w:cs="Times New Roman"/>
          <w:b/>
          <w:sz w:val="24"/>
          <w:szCs w:val="24"/>
        </w:rPr>
      </w:pPr>
      <w:r w:rsidRPr="000D1E2C">
        <w:rPr>
          <w:rFonts w:ascii="Times New Roman" w:hAnsi="Times New Roman" w:cs="Times New Roman"/>
          <w:sz w:val="24"/>
          <w:szCs w:val="24"/>
        </w:rPr>
        <w:t xml:space="preserve">Тема: </w:t>
      </w:r>
      <w:r w:rsidR="000D1E2C" w:rsidRPr="000D1E2C">
        <w:rPr>
          <w:rStyle w:val="A64"/>
          <w:rFonts w:ascii="Times New Roman" w:hAnsi="Times New Roman" w:cs="Times New Roman"/>
          <w:b/>
          <w:sz w:val="24"/>
          <w:szCs w:val="24"/>
        </w:rPr>
        <w:t>Круговорот веще</w:t>
      </w:r>
      <w:proofErr w:type="gramStart"/>
      <w:r w:rsidR="000D1E2C" w:rsidRPr="000D1E2C">
        <w:rPr>
          <w:rStyle w:val="A64"/>
          <w:rFonts w:ascii="Times New Roman" w:hAnsi="Times New Roman" w:cs="Times New Roman"/>
          <w:b/>
          <w:sz w:val="24"/>
          <w:szCs w:val="24"/>
        </w:rPr>
        <w:t>ств в пр</w:t>
      </w:r>
      <w:proofErr w:type="gramEnd"/>
      <w:r w:rsidR="000D1E2C" w:rsidRPr="000D1E2C">
        <w:rPr>
          <w:rStyle w:val="A64"/>
          <w:rFonts w:ascii="Times New Roman" w:hAnsi="Times New Roman" w:cs="Times New Roman"/>
          <w:b/>
          <w:sz w:val="24"/>
          <w:szCs w:val="24"/>
        </w:rPr>
        <w:t>ироде</w:t>
      </w:r>
    </w:p>
    <w:p w:rsidR="000D1E2C" w:rsidRDefault="000D1E2C">
      <w:pPr>
        <w:rPr>
          <w:rFonts w:ascii="Times New Roman" w:eastAsia="Calibri" w:hAnsi="Times New Roman" w:cs="Times New Roman"/>
          <w:sz w:val="24"/>
          <w:szCs w:val="24"/>
        </w:rPr>
      </w:pPr>
      <w:r w:rsidRPr="000D1E2C">
        <w:rPr>
          <w:rStyle w:val="A64"/>
          <w:rFonts w:ascii="Times New Roman" w:hAnsi="Times New Roman" w:cs="Times New Roman"/>
          <w:b/>
          <w:sz w:val="24"/>
          <w:szCs w:val="24"/>
        </w:rPr>
        <w:t>Цель:</w:t>
      </w:r>
      <w:r w:rsidRPr="000D1E2C">
        <w:rPr>
          <w:rFonts w:ascii="Times New Roman" w:eastAsia="Calibri" w:hAnsi="Times New Roman" w:cs="Times New Roman"/>
          <w:sz w:val="24"/>
          <w:szCs w:val="24"/>
        </w:rPr>
        <w:t xml:space="preserve"> называть процессы, происходящие в неживой природе (круговорот веще</w:t>
      </w:r>
      <w:proofErr w:type="gramStart"/>
      <w:r w:rsidRPr="000D1E2C">
        <w:rPr>
          <w:rFonts w:ascii="Times New Roman" w:eastAsia="Calibri" w:hAnsi="Times New Roman" w:cs="Times New Roman"/>
          <w:sz w:val="24"/>
          <w:szCs w:val="24"/>
        </w:rPr>
        <w:t>ств в пр</w:t>
      </w:r>
      <w:proofErr w:type="gramEnd"/>
      <w:r w:rsidRPr="000D1E2C">
        <w:rPr>
          <w:rFonts w:ascii="Times New Roman" w:eastAsia="Calibri" w:hAnsi="Times New Roman" w:cs="Times New Roman"/>
          <w:sz w:val="24"/>
          <w:szCs w:val="24"/>
        </w:rPr>
        <w:t>ироде, выветривание, горообразование, климатические процессы)</w:t>
      </w:r>
    </w:p>
    <w:p w:rsidR="00843720" w:rsidRPr="00843720" w:rsidRDefault="000D1E2C" w:rsidP="008437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  <w:r w:rsidRPr="00843720">
        <w:rPr>
          <w:rFonts w:ascii="Times New Roman" w:hAnsi="Times New Roman" w:cs="Times New Roman"/>
          <w:sz w:val="24"/>
          <w:szCs w:val="24"/>
        </w:rPr>
        <w:t>Прочитать параграф 33 стр. 6-11</w:t>
      </w:r>
    </w:p>
    <w:p w:rsidR="00843720" w:rsidRDefault="00843720" w:rsidP="008437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  <w:r w:rsidRPr="00843720">
        <w:rPr>
          <w:rFonts w:ascii="Times New Roman" w:eastAsiaTheme="minorEastAsia" w:hAnsi="Times New Roman"/>
          <w:sz w:val="24"/>
        </w:rPr>
        <w:t xml:space="preserve">Посмотрите мультфильм «Заяц </w:t>
      </w:r>
      <w:proofErr w:type="spellStart"/>
      <w:r w:rsidRPr="00843720">
        <w:rPr>
          <w:rFonts w:ascii="Times New Roman" w:eastAsiaTheme="minorEastAsia" w:hAnsi="Times New Roman"/>
          <w:sz w:val="24"/>
        </w:rPr>
        <w:t>Коська</w:t>
      </w:r>
      <w:proofErr w:type="spellEnd"/>
      <w:r w:rsidRPr="00843720">
        <w:rPr>
          <w:rFonts w:ascii="Times New Roman" w:eastAsiaTheme="minorEastAsia" w:hAnsi="Times New Roman"/>
          <w:sz w:val="24"/>
        </w:rPr>
        <w:t xml:space="preserve"> и Родничок»</w:t>
      </w:r>
    </w:p>
    <w:p w:rsidR="000D1E2C" w:rsidRDefault="00843720" w:rsidP="00843720">
      <w:pPr>
        <w:pStyle w:val="a3"/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  <w:hyperlink r:id="rId5" w:history="1">
        <w:r w:rsidRPr="00843720">
          <w:rPr>
            <w:rStyle w:val="a4"/>
            <w:rFonts w:ascii="Times New Roman" w:eastAsiaTheme="minorEastAsia" w:hAnsi="Times New Roman"/>
            <w:sz w:val="24"/>
          </w:rPr>
          <w:t>https://www.youtube.com/watch?v=NIrSFDs1lws</w:t>
        </w:r>
      </w:hyperlink>
    </w:p>
    <w:p w:rsidR="00843720" w:rsidRDefault="00843720" w:rsidP="008437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Выполни задание</w:t>
      </w:r>
    </w:p>
    <w:p w:rsidR="00843720" w:rsidRDefault="00843720" w:rsidP="00843720">
      <w:pPr>
        <w:pStyle w:val="a3"/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</w:p>
    <w:p w:rsidR="00843720" w:rsidRDefault="00843720" w:rsidP="00843720">
      <w:pPr>
        <w:pStyle w:val="a3"/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40" w:lineRule="auto"/>
        <w:ind w:left="2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Процессы в неживой природе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обучения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5.4.1.2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бъяснять причины и последствия процессов,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40" w:lineRule="auto"/>
        <w:ind w:left="38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происходящих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неживой природе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Критерий оценивания    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Обучающийся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37" w:lineRule="auto"/>
        <w:ind w:left="346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Определяет причины и описывает последствия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процессов, происходящих в неживой природе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Уровень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мыслительных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навыков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рисунке показан один из важнейших процессов в неживой природе. 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247650</wp:posOffset>
            </wp:positionH>
            <wp:positionV relativeFrom="paragraph">
              <wp:posOffset>64770</wp:posOffset>
            </wp:positionV>
            <wp:extent cx="5191125" cy="3133725"/>
            <wp:effectExtent l="1905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noProof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noProof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Используя данный рисунок, ответьте на вопросы.</w:t>
      </w:r>
    </w:p>
    <w:p w:rsidR="00843720" w:rsidRPr="00AC4C6B" w:rsidRDefault="00843720" w:rsidP="0084372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C6B">
        <w:rPr>
          <w:rFonts w:ascii="Times New Roman" w:hAnsi="Times New Roman" w:cs="Times New Roman"/>
          <w:color w:val="000000"/>
          <w:sz w:val="24"/>
          <w:szCs w:val="24"/>
        </w:rPr>
        <w:t>Назовите этот процесс</w:t>
      </w:r>
    </w:p>
    <w:p w:rsidR="00843720" w:rsidRDefault="00843720" w:rsidP="00843720">
      <w:pPr>
        <w:widowControl w:val="0"/>
        <w:numPr>
          <w:ilvl w:val="0"/>
          <w:numId w:val="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Назовите причину, почему запасы воды на земле не иссякают? </w:t>
      </w:r>
    </w:p>
    <w:p w:rsidR="00843720" w:rsidRDefault="00843720" w:rsidP="00843720">
      <w:pPr>
        <w:widowControl w:val="0"/>
        <w:numPr>
          <w:ilvl w:val="0"/>
          <w:numId w:val="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Объясните значение воды для живых организмов. </w:t>
      </w:r>
    </w:p>
    <w:p w:rsidR="00843720" w:rsidRDefault="00843720" w:rsidP="00843720">
      <w:pPr>
        <w:widowControl w:val="0"/>
        <w:numPr>
          <w:ilvl w:val="0"/>
          <w:numId w:val="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Какими будут последствия, если вся вода испарится с поверхности Мирового океана? 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tabs>
          <w:tab w:val="left" w:pos="1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Дескриптор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Обучающийся</w:t>
      </w:r>
    </w:p>
    <w:p w:rsidR="00843720" w:rsidRPr="00AC4C6B" w:rsidRDefault="00843720" w:rsidP="00843720">
      <w:pPr>
        <w:widowControl w:val="0"/>
        <w:tabs>
          <w:tab w:val="left" w:pos="1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-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называет процесс на картинке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numPr>
          <w:ilvl w:val="0"/>
          <w:numId w:val="5"/>
        </w:numPr>
        <w:tabs>
          <w:tab w:val="clear" w:pos="720"/>
          <w:tab w:val="num" w:pos="2680"/>
        </w:tabs>
        <w:overflowPunct w:val="0"/>
        <w:autoSpaceDE w:val="0"/>
        <w:autoSpaceDN w:val="0"/>
        <w:adjustRightInd w:val="0"/>
        <w:spacing w:after="0" w:line="240" w:lineRule="auto"/>
        <w:ind w:left="2680" w:hanging="352"/>
        <w:jc w:val="both"/>
        <w:rPr>
          <w:rFonts w:ascii="Symbol" w:hAnsi="Symbol" w:cs="Symbo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называет причину, почему запасы воды не иссякают; </w:t>
      </w:r>
    </w:p>
    <w:p w:rsidR="00843720" w:rsidRDefault="00843720" w:rsidP="00843720">
      <w:pPr>
        <w:widowControl w:val="0"/>
        <w:numPr>
          <w:ilvl w:val="0"/>
          <w:numId w:val="5"/>
        </w:numPr>
        <w:tabs>
          <w:tab w:val="clear" w:pos="720"/>
          <w:tab w:val="num" w:pos="2680"/>
        </w:tabs>
        <w:overflowPunct w:val="0"/>
        <w:autoSpaceDE w:val="0"/>
        <w:autoSpaceDN w:val="0"/>
        <w:adjustRightInd w:val="0"/>
        <w:spacing w:after="0" w:line="239" w:lineRule="auto"/>
        <w:ind w:left="2680" w:hanging="352"/>
        <w:jc w:val="both"/>
        <w:rPr>
          <w:rFonts w:ascii="Symbol" w:hAnsi="Symbol" w:cs="Symbo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объясняет значение воды для живых организмов; 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77" w:lineRule="exact"/>
        <w:rPr>
          <w:rFonts w:ascii="Symbol" w:hAnsi="Symbol" w:cs="Symbol"/>
          <w:color w:val="000000"/>
          <w:sz w:val="24"/>
          <w:szCs w:val="24"/>
        </w:rPr>
      </w:pPr>
    </w:p>
    <w:p w:rsidR="00843720" w:rsidRDefault="00843720" w:rsidP="00843720">
      <w:pPr>
        <w:widowControl w:val="0"/>
        <w:numPr>
          <w:ilvl w:val="0"/>
          <w:numId w:val="5"/>
        </w:numPr>
        <w:tabs>
          <w:tab w:val="clear" w:pos="720"/>
          <w:tab w:val="num" w:pos="2668"/>
        </w:tabs>
        <w:overflowPunct w:val="0"/>
        <w:autoSpaceDE w:val="0"/>
        <w:autoSpaceDN w:val="0"/>
        <w:adjustRightInd w:val="0"/>
        <w:spacing w:after="0" w:line="206" w:lineRule="auto"/>
        <w:ind w:left="2680" w:right="440" w:hanging="352"/>
        <w:jc w:val="both"/>
        <w:rPr>
          <w:rFonts w:ascii="Symbol" w:hAnsi="Symbol" w:cs="Symbo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описывает последствия исчезновения воды с поверхности Мирового океана. </w:t>
      </w: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3720">
          <w:pgSz w:w="11906" w:h="16838"/>
          <w:pgMar w:top="1127" w:right="1560" w:bottom="676" w:left="1260" w:header="720" w:footer="720" w:gutter="0"/>
          <w:cols w:space="720" w:equalWidth="0">
            <w:col w:w="9080"/>
          </w:cols>
          <w:noEndnote/>
        </w:sect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843720" w:rsidRDefault="00843720" w:rsidP="00843720"/>
    <w:p w:rsidR="00843720" w:rsidRPr="00843720" w:rsidRDefault="00843720" w:rsidP="00843720">
      <w:pPr>
        <w:pStyle w:val="a3"/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</w:p>
    <w:p w:rsidR="00843720" w:rsidRPr="00843720" w:rsidRDefault="00843720" w:rsidP="00843720">
      <w:pPr>
        <w:rPr>
          <w:rFonts w:ascii="Times New Roman" w:hAnsi="Times New Roman" w:cs="Times New Roman"/>
          <w:sz w:val="24"/>
          <w:szCs w:val="24"/>
        </w:rPr>
      </w:pPr>
    </w:p>
    <w:sectPr w:rsidR="00843720" w:rsidRPr="00843720" w:rsidSect="00E4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005"/>
    <w:multiLevelType w:val="hybridMultilevel"/>
    <w:tmpl w:val="EE7E1FC4"/>
    <w:lvl w:ilvl="0" w:tplc="ECD09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73B"/>
    <w:multiLevelType w:val="hybridMultilevel"/>
    <w:tmpl w:val="00000633"/>
    <w:lvl w:ilvl="0" w:tplc="000072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7EE5C7C"/>
    <w:multiLevelType w:val="hybridMultilevel"/>
    <w:tmpl w:val="73BC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D581C"/>
    <w:multiLevelType w:val="hybridMultilevel"/>
    <w:tmpl w:val="4FBC59F6"/>
    <w:lvl w:ilvl="0" w:tplc="37A048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F3F76"/>
    <w:multiLevelType w:val="hybridMultilevel"/>
    <w:tmpl w:val="850A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B8A"/>
    <w:rsid w:val="000D1E2C"/>
    <w:rsid w:val="005E05FC"/>
    <w:rsid w:val="00631066"/>
    <w:rsid w:val="00843720"/>
    <w:rsid w:val="00C71C6B"/>
    <w:rsid w:val="00E4674B"/>
    <w:rsid w:val="00E7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64">
    <w:name w:val="A6+4"/>
    <w:uiPriority w:val="99"/>
    <w:rsid w:val="000D1E2C"/>
    <w:rPr>
      <w:rFonts w:cs="Hypatia Sans Pro"/>
      <w:color w:val="211D1E"/>
    </w:rPr>
  </w:style>
  <w:style w:type="paragraph" w:styleId="a3">
    <w:name w:val="List Paragraph"/>
    <w:basedOn w:val="a"/>
    <w:uiPriority w:val="34"/>
    <w:qFormat/>
    <w:rsid w:val="000D1E2C"/>
    <w:pPr>
      <w:ind w:left="720"/>
      <w:contextualSpacing/>
    </w:pPr>
  </w:style>
  <w:style w:type="character" w:customStyle="1" w:styleId="NESNormalChar">
    <w:name w:val="NES Normal Char"/>
    <w:link w:val="NESNormal"/>
    <w:locked/>
    <w:rsid w:val="00843720"/>
    <w:rPr>
      <w:rFonts w:ascii="Arial" w:hAnsi="Arial" w:cs="Arial"/>
      <w:iCs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843720"/>
    <w:pPr>
      <w:widowControl w:val="0"/>
      <w:spacing w:after="240" w:line="360" w:lineRule="auto"/>
    </w:pPr>
    <w:rPr>
      <w:rFonts w:ascii="Arial" w:hAnsi="Arial" w:cs="Arial"/>
      <w:iCs/>
      <w:szCs w:val="24"/>
      <w:lang w:val="en-GB"/>
    </w:rPr>
  </w:style>
  <w:style w:type="character" w:styleId="a4">
    <w:name w:val="Hyperlink"/>
    <w:basedOn w:val="a0"/>
    <w:uiPriority w:val="99"/>
    <w:unhideWhenUsed/>
    <w:rsid w:val="008437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NIrSFDs1l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2021-01-10T18:06:00Z</dcterms:created>
  <dcterms:modified xsi:type="dcterms:W3CDTF">2021-01-10T18:13:00Z</dcterms:modified>
</cp:coreProperties>
</file>