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</w:rPr>
        <w:t>Сочинение по комедии А.С.Грибоедова «Горе от ума».</w:t>
      </w:r>
    </w:p>
    <w:p w:rsidR="00924D5E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</w:rPr>
        <w:t>Тема: _________________________________________</w:t>
      </w:r>
    </w:p>
    <w:p w:rsidR="00924D5E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</w:rPr>
        <w:t>План.</w:t>
      </w:r>
    </w:p>
    <w:p w:rsidR="00924D5E" w:rsidRPr="00924D5E" w:rsidRDefault="00924D5E" w:rsidP="00924D5E">
      <w:pPr>
        <w:pStyle w:val="a3"/>
        <w:ind w:left="0"/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sz w:val="28"/>
          <w:szCs w:val="28"/>
          <w:lang w:val="en-US"/>
        </w:rPr>
        <w:t>I</w:t>
      </w:r>
      <w:r w:rsidRPr="00924D5E">
        <w:rPr>
          <w:rFonts w:ascii="Bookman Old Style" w:hAnsi="Bookman Old Style"/>
          <w:sz w:val="28"/>
          <w:szCs w:val="28"/>
        </w:rPr>
        <w:t>. Вступление.</w:t>
      </w:r>
      <w:proofErr w:type="gramEnd"/>
    </w:p>
    <w:p w:rsidR="00924D5E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</w:rPr>
        <w:t>1.Время написания комедии.</w:t>
      </w:r>
    </w:p>
    <w:p w:rsidR="00924D5E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</w:rPr>
        <w:t>2.Какую роль играет фамусовское общество в раскрытии идейного содержания комедии?</w:t>
      </w:r>
    </w:p>
    <w:p w:rsidR="00924D5E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  <w:lang w:val="en-US"/>
        </w:rPr>
        <w:t>II</w:t>
      </w:r>
      <w:r w:rsidRPr="00924D5E">
        <w:rPr>
          <w:rFonts w:ascii="Bookman Old Style" w:hAnsi="Bookman Old Style"/>
          <w:sz w:val="28"/>
          <w:szCs w:val="28"/>
        </w:rPr>
        <w:t>. Основная часть.</w:t>
      </w:r>
    </w:p>
    <w:p w:rsidR="00924D5E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</w:rPr>
        <w:t>Фамусовское общество.</w:t>
      </w:r>
    </w:p>
    <w:p w:rsidR="00924D5E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</w:rPr>
        <w:t>1.Кто к нему относится?</w:t>
      </w:r>
    </w:p>
    <w:p w:rsidR="00924D5E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</w:rPr>
        <w:t>2.Основные черты представителей фамусовского общества.</w:t>
      </w:r>
    </w:p>
    <w:p w:rsidR="00924D5E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</w:rPr>
        <w:t>3.Воспитание детей в фамусовском обществе.</w:t>
      </w:r>
    </w:p>
    <w:p w:rsidR="00924D5E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  <w:lang w:val="en-US"/>
        </w:rPr>
        <w:t>III</w:t>
      </w:r>
      <w:r w:rsidRPr="00924D5E">
        <w:rPr>
          <w:rFonts w:ascii="Bookman Old Style" w:hAnsi="Bookman Old Style"/>
          <w:sz w:val="28"/>
          <w:szCs w:val="28"/>
        </w:rPr>
        <w:t>. Заключение.</w:t>
      </w:r>
    </w:p>
    <w:p w:rsidR="00924D5E" w:rsidRPr="00924D5E" w:rsidRDefault="00924D5E" w:rsidP="00924D5E">
      <w:pPr>
        <w:rPr>
          <w:rFonts w:ascii="Bookman Old Style" w:hAnsi="Bookman Old Style"/>
          <w:sz w:val="28"/>
          <w:szCs w:val="28"/>
        </w:rPr>
      </w:pPr>
      <w:r w:rsidRPr="00924D5E">
        <w:rPr>
          <w:rFonts w:ascii="Bookman Old Style" w:hAnsi="Bookman Old Style"/>
          <w:sz w:val="28"/>
          <w:szCs w:val="28"/>
        </w:rPr>
        <w:t>Значение сатирического изображения фамусовского общества Грибоедовым.</w:t>
      </w:r>
    </w:p>
    <w:sectPr w:rsidR="00924D5E" w:rsidRPr="00924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C5B54"/>
    <w:multiLevelType w:val="hybridMultilevel"/>
    <w:tmpl w:val="2F321692"/>
    <w:lvl w:ilvl="0" w:tplc="47D07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24D5E"/>
    <w:rsid w:val="0092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D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409</Characters>
  <Application>Microsoft Office Word</Application>
  <DocSecurity>0</DocSecurity>
  <Lines>3</Lines>
  <Paragraphs>1</Paragraphs>
  <ScaleCrop>false</ScaleCrop>
  <Company>Microsoft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2016-11-23T15:42:00Z</dcterms:created>
  <dcterms:modified xsi:type="dcterms:W3CDTF">2016-11-23T15:49:00Z</dcterms:modified>
</cp:coreProperties>
</file>