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44" w:rsidRPr="008254FC" w:rsidRDefault="006C4A53" w:rsidP="006C4A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Спирт, С2Н6О,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</w:p>
    <w:p w:rsidR="006C4A53" w:rsidRPr="008254FC" w:rsidRDefault="006C4A53" w:rsidP="006C4A53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5C49CE" wp14:editId="09886012">
            <wp:extent cx="1476375" cy="1181100"/>
            <wp:effectExtent l="0" t="0" r="9525" b="0"/>
            <wp:docPr id="1" name="Рисунок 1" descr="http://www.sergey-osetrov.narod.ru/Ethanol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gey-osetrov.narod.ru/Ethanol.files/image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53" w:rsidRPr="008254FC" w:rsidRDefault="006C4A53" w:rsidP="006C4A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Алкан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С6Н6,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br/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СН3-СН3</w:t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</w:pPr>
    </w:p>
    <w:p w:rsidR="006C4A53" w:rsidRPr="008254FC" w:rsidRDefault="006C4A53" w:rsidP="006C4A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Кислота, СН3</w:t>
      </w:r>
      <w:proofErr w:type="gram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СООН, </w:t>
      </w:r>
      <w:r w:rsidRPr="008254F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nH2n+2</w:t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DA4C29" wp14:editId="04A88E86">
            <wp:extent cx="1304925" cy="1000443"/>
            <wp:effectExtent l="0" t="0" r="0" b="9525"/>
            <wp:docPr id="2" name="Рисунок 2" descr="https://ru-static.z-dn.net/files/d78/a827ba47df0e08ae1302d7405fb3d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-static.z-dn.net/files/d78/a827ba47df0e08ae1302d7405fb3d1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63" cy="10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A53" w:rsidRPr="008254FC" w:rsidRDefault="006C4A53" w:rsidP="006C4A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Алкин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С2Н2,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CnH2n-2</w:t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170650C" wp14:editId="5FE16A4E">
            <wp:extent cx="2038350" cy="522654"/>
            <wp:effectExtent l="0" t="0" r="0" b="0"/>
            <wp:docPr id="3" name="Рисунок 3" descr="http://5terka.com/images/him10rudzfeld/him10rudzfeld-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him10rudzfeld/him10rudzfeld-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40" cy="5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53" w:rsidRPr="008254FC" w:rsidRDefault="006C4A53" w:rsidP="006C4A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Алкан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(?), 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Br2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="00A54ECE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4A53" w:rsidRPr="008254FC" w:rsidRDefault="006C4A53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CH3-CH2-CHBr2</w:t>
      </w:r>
    </w:p>
    <w:p w:rsidR="00A54ECE" w:rsidRPr="008254FC" w:rsidRDefault="00A54ECE" w:rsidP="006C4A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54ECE" w:rsidRPr="008254FC" w:rsidRDefault="00A54ECE" w:rsidP="00A54EC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Полифенил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(-СН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-СН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proofErr w:type="gram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-)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proofErr w:type="gram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 xml:space="preserve">, </w:t>
      </w:r>
    </w:p>
    <w:p w:rsidR="00A54ECE" w:rsidRPr="008254FC" w:rsidRDefault="00A54ECE" w:rsidP="00A54E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B81038" wp14:editId="61532509">
            <wp:extent cx="1905000" cy="1581150"/>
            <wp:effectExtent l="0" t="0" r="0" b="0"/>
            <wp:docPr id="4" name="Рисунок 4" descr="Polyethylene-repeat-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yethylene-repeat-2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CE" w:rsidRPr="008254FC" w:rsidRDefault="00A54ECE" w:rsidP="00A54EC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Алкан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(?),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>C</w:t>
      </w:r>
      <w:r w:rsidRPr="008254FC">
        <w:rPr>
          <w:rFonts w:ascii="Cambria Math" w:hAnsi="Cambria Math" w:cs="Cambria Math"/>
          <w:color w:val="000000" w:themeColor="text1"/>
          <w:sz w:val="28"/>
          <w:szCs w:val="28"/>
          <w:shd w:val="clear" w:color="auto" w:fill="EEEEEE"/>
        </w:rPr>
        <w:t>₂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>H</w:t>
      </w:r>
      <w:r w:rsidRPr="008254FC">
        <w:rPr>
          <w:rFonts w:ascii="Cambria Math" w:hAnsi="Cambria Math" w:cs="Cambria Math"/>
          <w:color w:val="000000" w:themeColor="text1"/>
          <w:sz w:val="28"/>
          <w:szCs w:val="28"/>
          <w:shd w:val="clear" w:color="auto" w:fill="EEEEEE"/>
        </w:rPr>
        <w:t>₅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>Cl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</w:p>
    <w:p w:rsidR="00A54ECE" w:rsidRPr="008254FC" w:rsidRDefault="00A54ECE" w:rsidP="00A54E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DC0AB4D" wp14:editId="73788B6D">
            <wp:extent cx="1781175" cy="1388088"/>
            <wp:effectExtent l="0" t="0" r="0" b="3175"/>
            <wp:docPr id="5" name="Рисунок 5" descr="https://upload.wikimedia.org/wikipedia/commons/thumb/b/bd/Chloroethane-2D.svg/290px-Chloroethane-2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b/bd/Chloroethane-2D.svg/290px-Chloroethane-2D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91" cy="138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CE" w:rsidRPr="008254FC" w:rsidRDefault="00A54ECE" w:rsidP="00A54EC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Спирт,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C6H6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</w:p>
    <w:p w:rsidR="00A54ECE" w:rsidRPr="008254FC" w:rsidRDefault="00A54ECE" w:rsidP="00A54E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89C85C" wp14:editId="2AD863B0">
            <wp:extent cx="1428750" cy="1428750"/>
            <wp:effectExtent l="0" t="0" r="0" b="0"/>
            <wp:docPr id="6" name="Рисунок 6" descr="http://xn--80awam.xn--p1ai/heading24863/img/struktura_benz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wam.xn--p1ai/heading24863/img/struktura_benzol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CE" w:rsidRPr="008254FC" w:rsidRDefault="00A54ECE" w:rsidP="00A54EC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Эфир,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C5H10O2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R1--CO---R2, где R1 и R2 - углеводные радикалы</w:t>
      </w:r>
    </w:p>
    <w:p w:rsidR="00A54ECE" w:rsidRPr="008254FC" w:rsidRDefault="00A54ECE" w:rsidP="00A54E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7530ED" wp14:editId="0CE2D3B6">
            <wp:extent cx="1962150" cy="908151"/>
            <wp:effectExtent l="0" t="0" r="0" b="0"/>
            <wp:docPr id="7" name="Рисунок 7" descr="http://www.studfiles.ru/html/2706/566/html_iShaTqPK8O.6YQv/htmlconvd-G_EZcM_html_665b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tudfiles.ru/html/2706/566/html_iShaTqPK8O.6YQv/htmlconvd-G_EZcM_html_665b10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77" cy="91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CE" w:rsidRPr="008254FC" w:rsidRDefault="00A54ECE" w:rsidP="00A54EC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Спирт (?), </w:t>
      </w:r>
      <w:r w:rsidR="00573E1A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C6H5Br3OH</w:t>
      </w:r>
      <w:r w:rsidR="00573E1A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73E1A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</w:p>
    <w:p w:rsidR="00A54ECE" w:rsidRPr="008254FC" w:rsidRDefault="00A54ECE" w:rsidP="00A54E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4E097E6" wp14:editId="673047E4">
            <wp:extent cx="1266825" cy="1285875"/>
            <wp:effectExtent l="0" t="0" r="9525" b="9525"/>
            <wp:docPr id="8" name="Рисунок 8" descr="http://www.russian-chemistry.ru/upload/media/4bb34604168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ussian-chemistry.ru/upload/media/4bb346041682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1A" w:rsidRPr="008254FC" w:rsidRDefault="00573E1A" w:rsidP="00573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Алкан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(?),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10</w:t>
      </w:r>
      <w:r w:rsidRPr="008254F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254F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</w:p>
    <w:p w:rsidR="00573E1A" w:rsidRPr="008254FC" w:rsidRDefault="00573E1A" w:rsidP="00573E1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42E10D" wp14:editId="1AC086CB">
            <wp:extent cx="1905000" cy="1685925"/>
            <wp:effectExtent l="0" t="0" r="0" b="0"/>
            <wp:docPr id="10" name="Рисунок 10" descr="https://ru-static.z-dn.net/files/d52/1a855f10c36ff205c06ec39f65c038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u-static.z-dn.net/files/d52/1a855f10c36ff205c06ec39f65c038f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1A" w:rsidRPr="008254FC" w:rsidRDefault="00573E1A" w:rsidP="00573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Алкан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(?),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</w:p>
    <w:p w:rsidR="00573E1A" w:rsidRPr="008254FC" w:rsidRDefault="00573E1A" w:rsidP="00573E1A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СН2=СН-СН3</w:t>
      </w:r>
    </w:p>
    <w:p w:rsidR="00573E1A" w:rsidRPr="008254FC" w:rsidRDefault="00573E1A" w:rsidP="00573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Альдегид,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СnН2nО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FFCFC4" wp14:editId="7ED290FA">
            <wp:extent cx="2238375" cy="1495425"/>
            <wp:effectExtent l="0" t="0" r="9525" b="9525"/>
            <wp:docPr id="11" name="Рисунок 11" descr="http://5terka.com/images/him10rudzfeld/him10rudzfeld-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5terka.com/images/him10rudzfeld/him10rudzfeld-8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1A" w:rsidRPr="008254FC" w:rsidRDefault="00573E1A" w:rsidP="00573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Алкоголят (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алоксид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C6H5ONa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R-OM, где R — алкил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M — катион металла либо другой катион</w:t>
      </w:r>
    </w:p>
    <w:p w:rsidR="00573E1A" w:rsidRPr="008254FC" w:rsidRDefault="00573E1A" w:rsidP="00573E1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F10D3E8" wp14:editId="739E6CAE">
            <wp:extent cx="2466975" cy="1371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(без двойки перед кольцом)</w:t>
      </w:r>
    </w:p>
    <w:p w:rsidR="00396A1D" w:rsidRPr="008254FC" w:rsidRDefault="00573E1A" w:rsidP="00573E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Кислота (алифатическая), </w:t>
      </w:r>
      <w:hyperlink r:id="rId16" w:history="1"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</w:rPr>
          <w:t>C</w:t>
        </w:r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  <w:vertAlign w:val="subscript"/>
          </w:rPr>
          <w:t>5</w:t>
        </w:r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</w:rPr>
          <w:t>H</w:t>
        </w:r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  <w:vertAlign w:val="subscript"/>
          </w:rPr>
          <w:t>10</w:t>
        </w:r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</w:rPr>
          <w:t>O</w:t>
        </w:r>
        <w:r w:rsidRPr="008254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EEFFFF"/>
            <w:vertAlign w:val="subscript"/>
          </w:rPr>
          <w:t>2</w:t>
        </w:r>
      </w:hyperlink>
      <w:r w:rsidR="00396A1D"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96A1D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СnH2n+2</w:t>
      </w:r>
    </w:p>
    <w:p w:rsidR="00573E1A" w:rsidRPr="008254FC" w:rsidRDefault="00396A1D" w:rsidP="00396A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</w:rPr>
        <w:t>CH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</w:rPr>
        <w:t>-CH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</w:rPr>
        <w:t>-CH(CH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FF"/>
        </w:rPr>
        <w:t>)-COOH</w:t>
      </w:r>
      <w:r w:rsidR="00573E1A"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Альдегид,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СnН2nО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FBC43BA" wp14:editId="147EFB6F">
            <wp:extent cx="942975" cy="895350"/>
            <wp:effectExtent l="0" t="0" r="9525" b="0"/>
            <wp:docPr id="13" name="Рисунок 13" descr="https://encrypted-tbn1.gstatic.com/images?q=tbn:ANd9GcRbDz7VySQ3RQE6jzhaV3pWYXiVr-b8paSnj57LXEXU6HFP-zfCdHoYF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1.gstatic.com/images?q=tbn:ANd9GcRbDz7VySQ3RQE6jzhaV3pWYXiVr-b8paSnj57LXEXU6HFP-zfCdHoYFgQ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Алкен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2n</w:t>
      </w:r>
    </w:p>
    <w:p w:rsidR="00396A1D" w:rsidRPr="008254FC" w:rsidRDefault="00396A1D" w:rsidP="00396A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808207" wp14:editId="6B0922ED">
            <wp:extent cx="1752600" cy="1314450"/>
            <wp:effectExtent l="0" t="0" r="0" b="0"/>
            <wp:docPr id="14" name="Рисунок 14" descr="http://dic.academic.ru/pictures/wiki/files/50/200px-Ethene_structur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ic.academic.ru/pictures/wiki/files/50/200px-Ethene_structural.sv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1" cy="131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Спирт,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C3H5(OH)3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88DDCE0" wp14:editId="555F641A">
            <wp:extent cx="1905000" cy="704850"/>
            <wp:effectExtent l="0" t="0" r="0" b="0"/>
            <wp:docPr id="15" name="Рисунок 15" descr="Glycerin Skelet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lycerin Skelett.sv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Алкадиены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(диены),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4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CnH2n-2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7901468" wp14:editId="7D6BC740">
            <wp:extent cx="1905000" cy="657225"/>
            <wp:effectExtent l="0" t="0" r="0" b="9525"/>
            <wp:docPr id="16" name="Рисунок 16" descr="Butadiene structur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utadiene structures.sv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proofErr w:type="gram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Спирт, </w:t>
      </w:r>
      <w:r w:rsidRPr="008254F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6H5OH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AC7CA8D" wp14:editId="4DB25711">
            <wp:extent cx="1162050" cy="1905000"/>
            <wp:effectExtent l="0" t="0" r="0" b="0"/>
            <wp:docPr id="17" name="Рисунок 17" descr="http://dic.academic.ru/pictures/es/28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ic.academic.ru/pictures/es/28541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Амилены,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10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CnH2n-2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DC30AD4" wp14:editId="4E83572F">
            <wp:extent cx="2609850" cy="1400175"/>
            <wp:effectExtent l="0" t="0" r="0" b="9525"/>
            <wp:docPr id="18" name="Рисунок 18" descr="http://www.chem.asu.ru/org/ochem_bio/2-metylbuten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hem.asu.ru/org/ochem_bio/2-metylbuten-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Эфир,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R1--CO---R2, где R1 и R2 - углеводные радикалы</w:t>
      </w:r>
    </w:p>
    <w:p w:rsidR="00396A1D" w:rsidRPr="008254FC" w:rsidRDefault="00396A1D" w:rsidP="00396A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FB47CB2" wp14:editId="6A206B3D">
            <wp:extent cx="2095500" cy="2095500"/>
            <wp:effectExtent l="0" t="0" r="0" b="0"/>
            <wp:docPr id="19" name="Рисунок 19" descr="http://dic.academic.ru/pictures/wiki/files/50/220px-diethyl_ethe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ic.academic.ru/pictures/wiki/files/50/220px-diethyl_ether.sv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1D" w:rsidRPr="008254FC" w:rsidRDefault="00396A1D" w:rsidP="00396A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>Алкин</w:t>
      </w:r>
      <w:proofErr w:type="spellEnd"/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C5H8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012BA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12BA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CnH2n-2</w:t>
      </w:r>
    </w:p>
    <w:p w:rsidR="00396A1D" w:rsidRPr="008254FC" w:rsidRDefault="00396A1D" w:rsidP="00396A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BEF44C" wp14:editId="50AF1273">
            <wp:extent cx="2505075" cy="981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BA" w:rsidRPr="008254FC" w:rsidRDefault="007012BA" w:rsidP="007012B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Кетон,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СnН2nО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</w:t>
      </w:r>
      <w:r w:rsidRPr="008254FC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>₃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—C—CH</w:t>
      </w:r>
      <w:r w:rsidRPr="008254FC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>₃</w:t>
      </w: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Альдегид,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O, СnН2nО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63B5F1" wp14:editId="7747DB87">
            <wp:extent cx="1876425" cy="1223755"/>
            <wp:effectExtent l="0" t="0" r="0" b="0"/>
            <wp:docPr id="21" name="Рисунок 21" descr="https://encrypted-tbn2.gstatic.com/images?q=tbn:ANd9GcQfwq7bkpIZghQkbYE3PrXt6ToyhKaQ2JyAv13so9Hp4qmzhu03P1k176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ncrypted-tbn2.gstatic.com/images?q=tbn:ANd9GcQfwq7bkpIZghQkbYE3PrXt6ToyhKaQ2JyAv13so9Hp4qmzhu03P1k176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73" cy="12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Альдегид, 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O, СnН2nО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BDC959" wp14:editId="7DE2262F">
            <wp:extent cx="1438275" cy="1071515"/>
            <wp:effectExtent l="0" t="0" r="0" b="0"/>
            <wp:docPr id="22" name="Рисунок 22" descr="http://megabook.ru/stream/mediapreview?Key=%D0%90%D0%A6%D0%95%D0%A2%D0%90%D0%9B%D0%AC%D0%94%D0%95%D0%93%D0%98%D0%94%20(%D1%81%D1%82%D1%80%D1%83%D0%BA%D1%82%D1%83%D1%80%D0%B0)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megabook.ru/stream/mediapreview?Key=%D0%90%D0%A6%D0%95%D0%A2%D0%90%D0%9B%D0%AC%D0%94%D0%95%D0%93%D0%98%D0%94%20(%D1%81%D1%82%D1%80%D1%83%D0%BA%D1%82%D1%83%D1%80%D0%B0)&amp;Width=2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17" cy="107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Спирт,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CnH2n(OH)2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DFC485" wp14:editId="0E830E71">
            <wp:extent cx="2476500" cy="1438275"/>
            <wp:effectExtent l="0" t="0" r="0" b="9525"/>
            <wp:docPr id="23" name="Рисунок 23" descr="http://5terka.com/images/him9guzei/him9guzej-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5terka.com/images/him9guzei/him9guzej-54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Моносахарид,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C6H12O6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СnH2nOn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CDBCA6" wp14:editId="73CAFD99">
            <wp:extent cx="1905000" cy="981075"/>
            <wp:effectExtent l="0" t="0" r="0" b="9525"/>
            <wp:docPr id="24" name="Рисунок 24" descr="Beta-D-Glucos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eta-D-Glucose.sv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BA" w:rsidRPr="008254FC" w:rsidRDefault="007012BA" w:rsidP="007012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Эфир, </w:t>
      </w:r>
      <w:r w:rsidR="008254FC"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С3Н7ОН,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R1--CO---R2, где R1 и R2 - углеводные радикалы</w:t>
      </w:r>
    </w:p>
    <w:p w:rsidR="007012BA" w:rsidRPr="008254FC" w:rsidRDefault="007012BA" w:rsidP="007012B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D6FD9DB" wp14:editId="57058963">
            <wp:extent cx="2352675" cy="1009650"/>
            <wp:effectExtent l="0" t="0" r="9525" b="0"/>
            <wp:docPr id="25" name="Рисунок 25" descr="http://5terka.com/images/him10rudzfeld/him10rudzfeld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5terka.com/images/him10rudzfeld/him10rudzfeld-1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4FC" w:rsidRPr="008254FC" w:rsidRDefault="008254FC" w:rsidP="008254F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Арены,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С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Н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5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СH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3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 xml:space="preserve">, 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C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n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H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t>2n-6</w:t>
      </w:r>
      <w:r w:rsidRPr="008254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vertAlign w:val="subscript"/>
        </w:rPr>
        <w:br/>
      </w:r>
      <w:r w:rsidRPr="008254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748B36" wp14:editId="340D4DD7">
            <wp:extent cx="2247900" cy="4114800"/>
            <wp:effectExtent l="0" t="0" r="0" b="0"/>
            <wp:docPr id="26" name="Рисунок 26" descr="Toluo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oluol.sv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4FC" w:rsidRPr="00825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912F9"/>
    <w:multiLevelType w:val="hybridMultilevel"/>
    <w:tmpl w:val="9460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64"/>
    <w:rsid w:val="00396A1D"/>
    <w:rsid w:val="00573E1A"/>
    <w:rsid w:val="00646AA4"/>
    <w:rsid w:val="006550AA"/>
    <w:rsid w:val="006C4A53"/>
    <w:rsid w:val="007012BA"/>
    <w:rsid w:val="008254FC"/>
    <w:rsid w:val="00A54ECE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6B87"/>
  <w15:chartTrackingRefBased/>
  <w15:docId w15:val="{7829C523-19EB-4F79-A300-91BD86B6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A53"/>
    <w:pPr>
      <w:ind w:left="720"/>
      <w:contextualSpacing/>
    </w:pPr>
  </w:style>
  <w:style w:type="character" w:customStyle="1" w:styleId="apple-converted-space">
    <w:name w:val="apple-converted-space"/>
    <w:basedOn w:val="a0"/>
    <w:rsid w:val="006C4A53"/>
  </w:style>
  <w:style w:type="character" w:styleId="a4">
    <w:name w:val="Hyperlink"/>
    <w:basedOn w:val="a0"/>
    <w:uiPriority w:val="99"/>
    <w:semiHidden/>
    <w:unhideWhenUsed/>
    <w:rsid w:val="00573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://easychem.org/ru/subst-ref?keyword=C5H10O2&amp;brutto=C5H10O2&amp;langMode=&amp;langs=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2</cp:revision>
  <dcterms:created xsi:type="dcterms:W3CDTF">2016-05-23T21:53:00Z</dcterms:created>
  <dcterms:modified xsi:type="dcterms:W3CDTF">2016-05-23T22:57:00Z</dcterms:modified>
</cp:coreProperties>
</file>