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F2F" w:rsidRPr="00B81F2F" w:rsidRDefault="00B81F2F" w:rsidP="00B81F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1F2F">
        <w:rPr>
          <w:rFonts w:ascii="Times New Roman" w:eastAsia="Times New Roman" w:hAnsi="Times New Roman"/>
          <w:sz w:val="24"/>
          <w:szCs w:val="24"/>
          <w:lang w:eastAsia="ru-RU"/>
        </w:rPr>
        <w:t xml:space="preserve">Пусть </w:t>
      </w:r>
      <w:r w:rsidRPr="00B81F2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A</w:t>
      </w:r>
      <w:r w:rsidRPr="00B81F2F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Pr="00B81F2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B</w:t>
      </w:r>
      <w:r w:rsidRPr="00B81F2F">
        <w:rPr>
          <w:rFonts w:ascii="Times New Roman" w:eastAsia="Times New Roman" w:hAnsi="Times New Roman"/>
          <w:sz w:val="24"/>
          <w:szCs w:val="24"/>
          <w:lang w:eastAsia="ru-RU"/>
        </w:rPr>
        <w:t xml:space="preserve"> — вершины квадрата </w:t>
      </w:r>
      <w:r w:rsidRPr="00B81F2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ABCD</w:t>
      </w:r>
      <w:r w:rsidRPr="00B81F2F">
        <w:rPr>
          <w:rFonts w:ascii="Times New Roman" w:eastAsia="Times New Roman" w:hAnsi="Times New Roman"/>
          <w:sz w:val="24"/>
          <w:szCs w:val="24"/>
          <w:lang w:eastAsia="ru-RU"/>
        </w:rPr>
        <w:t xml:space="preserve">, лежащие на окружности радиуса </w:t>
      </w:r>
      <w:r w:rsidRPr="00B81F2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R</w:t>
      </w:r>
      <w:r w:rsidRPr="00B81F2F">
        <w:rPr>
          <w:rFonts w:ascii="Times New Roman" w:eastAsia="Times New Roman" w:hAnsi="Times New Roman"/>
          <w:sz w:val="24"/>
          <w:szCs w:val="24"/>
          <w:lang w:eastAsia="ru-RU"/>
        </w:rPr>
        <w:t xml:space="preserve"> и центром </w:t>
      </w:r>
      <w:r w:rsidRPr="00B81F2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O</w:t>
      </w:r>
      <w:r w:rsidRPr="00B81F2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B81F2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D</w:t>
      </w:r>
      <w:r w:rsidRPr="00B81F2F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Pr="00B81F2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C</w:t>
      </w:r>
      <w:r w:rsidRPr="00B81F2F">
        <w:rPr>
          <w:rFonts w:ascii="Times New Roman" w:eastAsia="Times New Roman" w:hAnsi="Times New Roman"/>
          <w:sz w:val="24"/>
          <w:szCs w:val="24"/>
          <w:lang w:eastAsia="ru-RU"/>
        </w:rPr>
        <w:t xml:space="preserve"> — на касательной, проведённой к окружности в точке </w:t>
      </w:r>
      <w:r w:rsidRPr="00B81F2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K</w:t>
      </w:r>
      <w:r w:rsidRPr="00B81F2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B81F2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M</w:t>
      </w:r>
      <w:r w:rsidRPr="00B81F2F">
        <w:rPr>
          <w:rFonts w:ascii="Times New Roman" w:eastAsia="Times New Roman" w:hAnsi="Times New Roman"/>
          <w:sz w:val="24"/>
          <w:szCs w:val="24"/>
          <w:lang w:eastAsia="ru-RU"/>
        </w:rPr>
        <w:t xml:space="preserve"> — точка пересечения окружности со стороной </w:t>
      </w:r>
      <w:r w:rsidRPr="00B81F2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AD</w:t>
      </w:r>
      <w:r w:rsidRPr="00B81F2F">
        <w:rPr>
          <w:rFonts w:ascii="Times New Roman" w:eastAsia="Times New Roman" w:hAnsi="Times New Roman"/>
          <w:sz w:val="24"/>
          <w:szCs w:val="24"/>
          <w:lang w:eastAsia="ru-RU"/>
        </w:rPr>
        <w:t xml:space="preserve">. Поскольку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42875" cy="161925"/>
            <wp:effectExtent l="0" t="0" r="9525" b="0"/>
            <wp:docPr id="1" name="Рисунок 1" descr="$ \angle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$ \angle$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1F2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BAM</w:t>
      </w:r>
      <w:r w:rsidRPr="00B81F2F">
        <w:rPr>
          <w:rFonts w:ascii="Times New Roman" w:eastAsia="Times New Roman" w:hAnsi="Times New Roman"/>
          <w:sz w:val="24"/>
          <w:szCs w:val="24"/>
          <w:lang w:eastAsia="ru-RU"/>
        </w:rPr>
        <w:t xml:space="preserve"> = 90</w:t>
      </w:r>
      <w:r w:rsidRPr="00B81F2F">
        <w:rPr>
          <w:rFonts w:ascii="Courier New" w:eastAsia="Times New Roman" w:hAnsi="Courier New" w:cs="Courier New"/>
          <w:sz w:val="20"/>
          <w:vertAlign w:val="superscript"/>
          <w:lang w:eastAsia="ru-RU"/>
        </w:rPr>
        <w:t>o</w:t>
      </w:r>
      <w:r w:rsidRPr="00B81F2F">
        <w:rPr>
          <w:rFonts w:ascii="Times New Roman" w:eastAsia="Times New Roman" w:hAnsi="Times New Roman"/>
          <w:sz w:val="24"/>
          <w:szCs w:val="24"/>
          <w:lang w:eastAsia="ru-RU"/>
        </w:rPr>
        <w:t xml:space="preserve">, то </w:t>
      </w:r>
      <w:r w:rsidRPr="00B81F2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MB</w:t>
      </w:r>
      <w:r w:rsidRPr="00B81F2F">
        <w:rPr>
          <w:rFonts w:ascii="Times New Roman" w:eastAsia="Times New Roman" w:hAnsi="Times New Roman"/>
          <w:sz w:val="24"/>
          <w:szCs w:val="24"/>
          <w:lang w:eastAsia="ru-RU"/>
        </w:rPr>
        <w:t xml:space="preserve"> — диаметр окружности, а т.к. </w:t>
      </w:r>
      <w:r w:rsidRPr="00B81F2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OK</w:t>
      </w:r>
      <w:r w:rsidRPr="00B81F2F">
        <w:rPr>
          <w:rFonts w:ascii="Times New Roman" w:eastAsia="Times New Roman" w:hAnsi="Times New Roman"/>
          <w:sz w:val="24"/>
          <w:szCs w:val="24"/>
          <w:lang w:eastAsia="ru-RU"/>
        </w:rPr>
        <w:t xml:space="preserve"> — средняя линия трапеции </w:t>
      </w:r>
      <w:r w:rsidRPr="00B81F2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MDCB</w:t>
      </w:r>
      <w:r w:rsidRPr="00B81F2F">
        <w:rPr>
          <w:rFonts w:ascii="Times New Roman" w:eastAsia="Times New Roman" w:hAnsi="Times New Roman"/>
          <w:sz w:val="24"/>
          <w:szCs w:val="24"/>
          <w:lang w:eastAsia="ru-RU"/>
        </w:rPr>
        <w:t xml:space="preserve">, то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28650" cy="390525"/>
            <wp:effectExtent l="0" t="0" r="0" b="0"/>
            <wp:docPr id="2" name="Рисунок 2" descr="$ {\frac{MD + BC}{2}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$ {\frac{MD + BC}{2}}$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1F2F">
        <w:rPr>
          <w:rFonts w:ascii="Times New Roman" w:eastAsia="Times New Roman" w:hAnsi="Times New Roman"/>
          <w:sz w:val="24"/>
          <w:szCs w:val="24"/>
          <w:lang w:eastAsia="ru-RU"/>
        </w:rPr>
        <w:t xml:space="preserve">= </w:t>
      </w:r>
      <w:r w:rsidRPr="00B81F2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OK</w:t>
      </w:r>
      <w:r w:rsidRPr="00B81F2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B81F2F" w:rsidRPr="00B81F2F" w:rsidRDefault="00B81F2F" w:rsidP="00B81F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1F2F">
        <w:rPr>
          <w:rFonts w:ascii="Times New Roman" w:eastAsia="Times New Roman" w:hAnsi="Times New Roman"/>
          <w:sz w:val="24"/>
          <w:szCs w:val="24"/>
          <w:lang w:eastAsia="ru-RU"/>
        </w:rPr>
        <w:t xml:space="preserve">Обозначим через </w:t>
      </w:r>
      <w:proofErr w:type="spellStart"/>
      <w:r w:rsidRPr="00B81F2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x</w:t>
      </w:r>
      <w:proofErr w:type="spellEnd"/>
      <w:r w:rsidRPr="00B81F2F">
        <w:rPr>
          <w:rFonts w:ascii="Times New Roman" w:eastAsia="Times New Roman" w:hAnsi="Times New Roman"/>
          <w:sz w:val="24"/>
          <w:szCs w:val="24"/>
          <w:lang w:eastAsia="ru-RU"/>
        </w:rPr>
        <w:t xml:space="preserve"> сторону квадрата. Из уравнения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04825" cy="390525"/>
            <wp:effectExtent l="0" t="0" r="0" b="0"/>
            <wp:docPr id="3" name="Рисунок 3" descr="$ {\frac{MD+x}{2}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$ {\frac{MD+x}{2}}$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1F2F">
        <w:rPr>
          <w:rFonts w:ascii="Times New Roman" w:eastAsia="Times New Roman" w:hAnsi="Times New Roman"/>
          <w:sz w:val="24"/>
          <w:szCs w:val="24"/>
          <w:lang w:eastAsia="ru-RU"/>
        </w:rPr>
        <w:t xml:space="preserve">= </w:t>
      </w:r>
      <w:r w:rsidRPr="00B81F2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R</w:t>
      </w:r>
      <w:r w:rsidRPr="00B81F2F">
        <w:rPr>
          <w:rFonts w:ascii="Times New Roman" w:eastAsia="Times New Roman" w:hAnsi="Times New Roman"/>
          <w:sz w:val="24"/>
          <w:szCs w:val="24"/>
          <w:lang w:eastAsia="ru-RU"/>
        </w:rPr>
        <w:t xml:space="preserve"> находим, что </w:t>
      </w:r>
      <w:r w:rsidRPr="00B81F2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MD</w:t>
      </w:r>
      <w:r w:rsidRPr="00B81F2F">
        <w:rPr>
          <w:rFonts w:ascii="Times New Roman" w:eastAsia="Times New Roman" w:hAnsi="Times New Roman"/>
          <w:sz w:val="24"/>
          <w:szCs w:val="24"/>
          <w:lang w:eastAsia="ru-RU"/>
        </w:rPr>
        <w:t xml:space="preserve"> = 2</w:t>
      </w:r>
      <w:r w:rsidRPr="00B81F2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R</w:t>
      </w:r>
      <w:r w:rsidRPr="00B81F2F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proofErr w:type="spellStart"/>
      <w:r w:rsidRPr="00B81F2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x</w:t>
      </w:r>
      <w:proofErr w:type="spellEnd"/>
      <w:r w:rsidRPr="00B81F2F">
        <w:rPr>
          <w:rFonts w:ascii="Times New Roman" w:eastAsia="Times New Roman" w:hAnsi="Times New Roman"/>
          <w:sz w:val="24"/>
          <w:szCs w:val="24"/>
          <w:lang w:eastAsia="ru-RU"/>
        </w:rPr>
        <w:t xml:space="preserve">. Тогда </w:t>
      </w:r>
    </w:p>
    <w:p w:rsidR="00B81F2F" w:rsidRPr="00B81F2F" w:rsidRDefault="00B81F2F" w:rsidP="00B81F2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1F2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AM</w:t>
      </w:r>
      <w:r w:rsidRPr="00B81F2F">
        <w:rPr>
          <w:rFonts w:ascii="Times New Roman" w:eastAsia="Times New Roman" w:hAnsi="Times New Roman"/>
          <w:sz w:val="24"/>
          <w:szCs w:val="24"/>
          <w:lang w:eastAsia="ru-RU"/>
        </w:rPr>
        <w:t xml:space="preserve"> = </w:t>
      </w:r>
      <w:proofErr w:type="spellStart"/>
      <w:r w:rsidRPr="00B81F2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x</w:t>
      </w:r>
      <w:proofErr w:type="spellEnd"/>
      <w:r w:rsidRPr="00B81F2F">
        <w:rPr>
          <w:rFonts w:ascii="Times New Roman" w:eastAsia="Times New Roman" w:hAnsi="Times New Roman"/>
          <w:sz w:val="24"/>
          <w:szCs w:val="24"/>
          <w:lang w:eastAsia="ru-RU"/>
        </w:rPr>
        <w:t xml:space="preserve"> - (2</w:t>
      </w:r>
      <w:r w:rsidRPr="00B81F2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R</w:t>
      </w:r>
      <w:r w:rsidRPr="00B81F2F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proofErr w:type="spellStart"/>
      <w:r w:rsidRPr="00B81F2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x</w:t>
      </w:r>
      <w:proofErr w:type="spellEnd"/>
      <w:r w:rsidRPr="00B81F2F">
        <w:rPr>
          <w:rFonts w:ascii="Times New Roman" w:eastAsia="Times New Roman" w:hAnsi="Times New Roman"/>
          <w:sz w:val="24"/>
          <w:szCs w:val="24"/>
          <w:lang w:eastAsia="ru-RU"/>
        </w:rPr>
        <w:t>) = 2</w:t>
      </w:r>
      <w:r w:rsidRPr="00B81F2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x</w:t>
      </w:r>
      <w:r w:rsidRPr="00B81F2F">
        <w:rPr>
          <w:rFonts w:ascii="Times New Roman" w:eastAsia="Times New Roman" w:hAnsi="Times New Roman"/>
          <w:sz w:val="24"/>
          <w:szCs w:val="24"/>
          <w:lang w:eastAsia="ru-RU"/>
        </w:rPr>
        <w:t xml:space="preserve"> - 2</w:t>
      </w:r>
      <w:r w:rsidRPr="00B81F2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R</w:t>
      </w:r>
      <w:r w:rsidRPr="00B81F2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B81F2F" w:rsidRPr="00B81F2F" w:rsidRDefault="00B81F2F" w:rsidP="00B81F2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1F2F"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proofErr w:type="gramStart"/>
      <w:r w:rsidRPr="00B81F2F">
        <w:rPr>
          <w:rFonts w:ascii="Times New Roman" w:eastAsia="Times New Roman" w:hAnsi="Times New Roman"/>
          <w:sz w:val="24"/>
          <w:szCs w:val="24"/>
          <w:lang w:eastAsia="ru-RU"/>
        </w:rPr>
        <w:t>тереме</w:t>
      </w:r>
      <w:proofErr w:type="gramEnd"/>
      <w:r w:rsidRPr="00B81F2F">
        <w:rPr>
          <w:rFonts w:ascii="Times New Roman" w:eastAsia="Times New Roman" w:hAnsi="Times New Roman"/>
          <w:sz w:val="24"/>
          <w:szCs w:val="24"/>
          <w:lang w:eastAsia="ru-RU"/>
        </w:rPr>
        <w:t xml:space="preserve"> Пифагора </w:t>
      </w:r>
    </w:p>
    <w:p w:rsidR="00B81F2F" w:rsidRPr="00B81F2F" w:rsidRDefault="00B81F2F" w:rsidP="00B81F2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81F2F">
        <w:rPr>
          <w:rFonts w:ascii="Times New Roman" w:eastAsia="Times New Roman" w:hAnsi="Times New Roman"/>
          <w:i/>
          <w:iCs/>
          <w:sz w:val="24"/>
          <w:szCs w:val="24"/>
          <w:lang w:val="en-US" w:eastAsia="ru-RU"/>
        </w:rPr>
        <w:t>AB</w:t>
      </w:r>
      <w:r w:rsidRPr="00B81F2F">
        <w:rPr>
          <w:rFonts w:ascii="Times New Roman" w:eastAsia="Times New Roman" w:hAnsi="Times New Roman"/>
          <w:sz w:val="24"/>
          <w:szCs w:val="24"/>
          <w:vertAlign w:val="superscript"/>
          <w:lang w:val="en-US" w:eastAsia="ru-RU"/>
        </w:rPr>
        <w:t>2</w:t>
      </w:r>
      <w:r w:rsidRPr="00B81F2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+ </w:t>
      </w:r>
      <w:r w:rsidRPr="00B81F2F">
        <w:rPr>
          <w:rFonts w:ascii="Times New Roman" w:eastAsia="Times New Roman" w:hAnsi="Times New Roman"/>
          <w:i/>
          <w:iCs/>
          <w:sz w:val="24"/>
          <w:szCs w:val="24"/>
          <w:lang w:val="en-US" w:eastAsia="ru-RU"/>
        </w:rPr>
        <w:t>AM</w:t>
      </w:r>
      <w:r w:rsidRPr="00B81F2F">
        <w:rPr>
          <w:rFonts w:ascii="Times New Roman" w:eastAsia="Times New Roman" w:hAnsi="Times New Roman"/>
          <w:sz w:val="24"/>
          <w:szCs w:val="24"/>
          <w:vertAlign w:val="superscript"/>
          <w:lang w:val="en-US" w:eastAsia="ru-RU"/>
        </w:rPr>
        <w:t>2</w:t>
      </w:r>
      <w:r w:rsidRPr="00B81F2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= </w:t>
      </w:r>
      <w:r w:rsidRPr="00B81F2F">
        <w:rPr>
          <w:rFonts w:ascii="Times New Roman" w:eastAsia="Times New Roman" w:hAnsi="Times New Roman"/>
          <w:i/>
          <w:iCs/>
          <w:sz w:val="24"/>
          <w:szCs w:val="24"/>
          <w:lang w:val="en-US" w:eastAsia="ru-RU"/>
        </w:rPr>
        <w:t>BM</w:t>
      </w:r>
      <w:r w:rsidRPr="00B81F2F">
        <w:rPr>
          <w:rFonts w:ascii="Times New Roman" w:eastAsia="Times New Roman" w:hAnsi="Times New Roman"/>
          <w:sz w:val="24"/>
          <w:szCs w:val="24"/>
          <w:vertAlign w:val="superscript"/>
          <w:lang w:val="en-US" w:eastAsia="ru-RU"/>
        </w:rPr>
        <w:t>2</w:t>
      </w:r>
      <w:r w:rsidRPr="00B81F2F">
        <w:rPr>
          <w:rFonts w:ascii="Times New Roman" w:eastAsia="Times New Roman" w:hAnsi="Times New Roman"/>
          <w:sz w:val="24"/>
          <w:szCs w:val="24"/>
          <w:lang w:val="en-US" w:eastAsia="ru-RU"/>
        </w:rPr>
        <w:t>, </w:t>
      </w:r>
      <w:r w:rsidRPr="00B81F2F">
        <w:rPr>
          <w:rFonts w:ascii="Times New Roman" w:eastAsia="Times New Roman" w:hAnsi="Times New Roman"/>
          <w:sz w:val="24"/>
          <w:szCs w:val="24"/>
          <w:lang w:eastAsia="ru-RU"/>
        </w:rPr>
        <w:t>или</w:t>
      </w:r>
      <w:r w:rsidRPr="00B81F2F"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  <w:r w:rsidRPr="00B81F2F">
        <w:rPr>
          <w:rFonts w:ascii="Times New Roman" w:eastAsia="Times New Roman" w:hAnsi="Times New Roman"/>
          <w:i/>
          <w:iCs/>
          <w:sz w:val="24"/>
          <w:szCs w:val="24"/>
          <w:lang w:val="en-US" w:eastAsia="ru-RU"/>
        </w:rPr>
        <w:t>x</w:t>
      </w:r>
      <w:r w:rsidRPr="00B81F2F">
        <w:rPr>
          <w:rFonts w:ascii="Times New Roman" w:eastAsia="Times New Roman" w:hAnsi="Times New Roman"/>
          <w:sz w:val="24"/>
          <w:szCs w:val="24"/>
          <w:vertAlign w:val="superscript"/>
          <w:lang w:val="en-US" w:eastAsia="ru-RU"/>
        </w:rPr>
        <w:t>2</w:t>
      </w:r>
      <w:r w:rsidRPr="00B81F2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+ (2</w:t>
      </w:r>
      <w:r w:rsidRPr="00B81F2F">
        <w:rPr>
          <w:rFonts w:ascii="Times New Roman" w:eastAsia="Times New Roman" w:hAnsi="Times New Roman"/>
          <w:i/>
          <w:iCs/>
          <w:sz w:val="24"/>
          <w:szCs w:val="24"/>
          <w:lang w:val="en-US" w:eastAsia="ru-RU"/>
        </w:rPr>
        <w:t>x</w:t>
      </w:r>
      <w:r w:rsidRPr="00B81F2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- 2</w:t>
      </w:r>
      <w:r w:rsidRPr="00B81F2F">
        <w:rPr>
          <w:rFonts w:ascii="Times New Roman" w:eastAsia="Times New Roman" w:hAnsi="Times New Roman"/>
          <w:i/>
          <w:iCs/>
          <w:sz w:val="24"/>
          <w:szCs w:val="24"/>
          <w:lang w:val="en-US" w:eastAsia="ru-RU"/>
        </w:rPr>
        <w:t>R</w:t>
      </w:r>
      <w:proofErr w:type="gramStart"/>
      <w:r w:rsidRPr="00B81F2F">
        <w:rPr>
          <w:rFonts w:ascii="Times New Roman" w:eastAsia="Times New Roman" w:hAnsi="Times New Roman"/>
          <w:sz w:val="24"/>
          <w:szCs w:val="24"/>
          <w:lang w:val="en-US" w:eastAsia="ru-RU"/>
        </w:rPr>
        <w:t>)</w:t>
      </w:r>
      <w:r w:rsidRPr="00B81F2F">
        <w:rPr>
          <w:rFonts w:ascii="Times New Roman" w:eastAsia="Times New Roman" w:hAnsi="Times New Roman"/>
          <w:sz w:val="24"/>
          <w:szCs w:val="24"/>
          <w:vertAlign w:val="superscript"/>
          <w:lang w:val="en-US" w:eastAsia="ru-RU"/>
        </w:rPr>
        <w:t>2</w:t>
      </w:r>
      <w:proofErr w:type="gramEnd"/>
      <w:r w:rsidRPr="00B81F2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= 4</w:t>
      </w:r>
      <w:r w:rsidRPr="00B81F2F">
        <w:rPr>
          <w:rFonts w:ascii="Times New Roman" w:eastAsia="Times New Roman" w:hAnsi="Times New Roman"/>
          <w:i/>
          <w:iCs/>
          <w:sz w:val="24"/>
          <w:szCs w:val="24"/>
          <w:lang w:val="en-US" w:eastAsia="ru-RU"/>
        </w:rPr>
        <w:t>R</w:t>
      </w:r>
      <w:r w:rsidRPr="00B81F2F">
        <w:rPr>
          <w:rFonts w:ascii="Times New Roman" w:eastAsia="Times New Roman" w:hAnsi="Times New Roman"/>
          <w:sz w:val="24"/>
          <w:szCs w:val="24"/>
          <w:vertAlign w:val="superscript"/>
          <w:lang w:val="en-US" w:eastAsia="ru-RU"/>
        </w:rPr>
        <w:t>2</w:t>
      </w:r>
      <w:r w:rsidRPr="00B81F2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. </w:t>
      </w:r>
    </w:p>
    <w:p w:rsidR="00B81F2F" w:rsidRPr="00B81F2F" w:rsidRDefault="00B81F2F" w:rsidP="00B81F2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1F2F">
        <w:rPr>
          <w:rFonts w:ascii="Times New Roman" w:eastAsia="Times New Roman" w:hAnsi="Times New Roman"/>
          <w:sz w:val="24"/>
          <w:szCs w:val="24"/>
          <w:lang w:eastAsia="ru-RU"/>
        </w:rPr>
        <w:t xml:space="preserve">Из этого уравнения находим, что </w:t>
      </w:r>
      <w:proofErr w:type="spellStart"/>
      <w:r w:rsidRPr="00B81F2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x</w:t>
      </w:r>
      <w:proofErr w:type="spellEnd"/>
      <w:r w:rsidRPr="00B81F2F">
        <w:rPr>
          <w:rFonts w:ascii="Times New Roman" w:eastAsia="Times New Roman" w:hAnsi="Times New Roman"/>
          <w:sz w:val="24"/>
          <w:szCs w:val="24"/>
          <w:lang w:eastAsia="ru-RU"/>
        </w:rPr>
        <w:t xml:space="preserve"> =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47650" cy="390525"/>
            <wp:effectExtent l="0" t="0" r="0" b="0"/>
            <wp:docPr id="4" name="Рисунок 4" descr="$ {\frac{8R}{5}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$ {\frac{8R}{5}}$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1F2F">
        <w:rPr>
          <w:rFonts w:ascii="Times New Roman" w:eastAsia="Times New Roman" w:hAnsi="Times New Roman"/>
          <w:sz w:val="24"/>
          <w:szCs w:val="24"/>
          <w:lang w:eastAsia="ru-RU"/>
        </w:rPr>
        <w:t xml:space="preserve">. Следовательно, диагональ квадрата равна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19100" cy="438150"/>
            <wp:effectExtent l="0" t="0" r="0" b="0"/>
            <wp:docPr id="5" name="Рисунок 5" descr="$ {\frac{8R\sqrt{2}}{5}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$ {\frac{8R\sqrt{2}}{5}}$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1F2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B81F2F" w:rsidRPr="00B81F2F" w:rsidRDefault="00B81F2F" w:rsidP="00B81F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962150" cy="1019175"/>
            <wp:effectExtent l="19050" t="0" r="0" b="0"/>
            <wp:docPr id="6" name="Рисунок 6" descr="http://www.problems.ru/show_document.php?id=1458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problems.ru/show_document.php?id=145822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F2F" w:rsidRDefault="00B81F2F" w:rsidP="00B81F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8*15</w:t>
      </w:r>
      <m:oMath>
        <m:f>
          <m:fPr>
            <m:ctrlPr>
              <w:rPr>
                <w:rFonts w:ascii="Cambria Math" w:eastAsia="Times New Roman" w:hAnsi="Cambria Math"/>
                <w:b/>
                <w:bCs/>
                <w:i/>
                <w:sz w:val="27"/>
                <w:szCs w:val="27"/>
                <w:lang w:eastAsia="ru-RU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/>
                <w:sz w:val="27"/>
                <w:szCs w:val="27"/>
                <w:lang w:eastAsia="ru-RU"/>
              </w:rPr>
              <m:t>√2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/>
                <w:sz w:val="27"/>
                <w:szCs w:val="27"/>
                <w:lang w:eastAsia="ru-RU"/>
              </w:rPr>
              <m:t>5</m:t>
            </m:r>
          </m:den>
        </m:f>
      </m:oMath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= 24</w:t>
      </w:r>
      <m:oMath>
        <m:r>
          <m:rPr>
            <m:sty m:val="bi"/>
          </m:rPr>
          <w:rPr>
            <w:rFonts w:ascii="Cambria Math" w:eastAsia="Times New Roman" w:hAnsi="Cambria Math"/>
            <w:sz w:val="27"/>
            <w:szCs w:val="27"/>
            <w:lang w:eastAsia="ru-RU"/>
          </w:rPr>
          <m:t>√2</m:t>
        </m:r>
      </m:oMath>
    </w:p>
    <w:p w:rsidR="00B81F2F" w:rsidRDefault="00B81F2F" w:rsidP="00B81F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A01F55" w:rsidRDefault="00A01F55"/>
    <w:sectPr w:rsidR="00A01F55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1F2F"/>
    <w:rsid w:val="001536B7"/>
    <w:rsid w:val="00A01F55"/>
    <w:rsid w:val="00B81F2F"/>
    <w:rsid w:val="00D322D4"/>
    <w:rsid w:val="00E76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B81F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81F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TML">
    <w:name w:val="HTML Typewriter"/>
    <w:basedOn w:val="a0"/>
    <w:uiPriority w:val="99"/>
    <w:semiHidden/>
    <w:unhideWhenUsed/>
    <w:rsid w:val="00B81F2F"/>
    <w:rPr>
      <w:rFonts w:ascii="Courier New" w:eastAsia="Times New Roman" w:hAnsi="Courier New" w:cs="Courier New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81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1F2F"/>
    <w:rPr>
      <w:rFonts w:ascii="Tahoma" w:hAnsi="Tahoma" w:cs="Tahoma"/>
      <w:sz w:val="16"/>
      <w:szCs w:val="1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B81F2F"/>
    <w:rPr>
      <w:rFonts w:ascii="Times New Roman" w:eastAsia="Times New Roman" w:hAnsi="Times New Roman"/>
      <w:b/>
      <w:bCs/>
      <w:sz w:val="27"/>
      <w:szCs w:val="27"/>
    </w:rPr>
  </w:style>
  <w:style w:type="character" w:styleId="a8">
    <w:name w:val="Placeholder Text"/>
    <w:basedOn w:val="a0"/>
    <w:uiPriority w:val="99"/>
    <w:semiHidden/>
    <w:rsid w:val="00B81F2F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1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theme" Target="theme/theme1.xml"/><Relationship Id="rId5" Type="http://schemas.openxmlformats.org/officeDocument/2006/relationships/image" Target="media/image2.gif"/><Relationship Id="rId10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496</Characters>
  <Application>Microsoft Office Word</Application>
  <DocSecurity>0</DocSecurity>
  <Lines>4</Lines>
  <Paragraphs>1</Paragraphs>
  <ScaleCrop>false</ScaleCrop>
  <Company>CtrlSoft</Company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2014-05-19T16:18:00Z</dcterms:created>
  <dcterms:modified xsi:type="dcterms:W3CDTF">2014-05-19T16:21:00Z</dcterms:modified>
</cp:coreProperties>
</file>