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30" w:rsidRDefault="00B16B7F" w:rsidP="00B16B7F">
      <w:pPr>
        <w:pStyle w:val="a3"/>
      </w:pPr>
      <w:r>
        <w:t>1)Дано</w:t>
      </w:r>
    </w:p>
    <w:p w:rsidR="00B16B7F" w:rsidRPr="00B16B7F" w:rsidRDefault="00B16B7F" w:rsidP="00B16B7F">
      <w:pPr>
        <w:pStyle w:val="a3"/>
      </w:pPr>
      <w:r>
        <w:rPr>
          <w:lang w:val="en-US"/>
        </w:rPr>
        <w:t>t</w:t>
      </w:r>
      <w:r w:rsidRPr="00B16B7F">
        <w:t>₁=42⁰</w:t>
      </w:r>
      <w:r>
        <w:rPr>
          <w:lang w:val="en-US"/>
        </w:rPr>
        <w:t>C</w:t>
      </w:r>
    </w:p>
    <w:p w:rsidR="00B16B7F" w:rsidRPr="00B16B7F" w:rsidRDefault="00B16B7F" w:rsidP="00B16B7F">
      <w:pPr>
        <w:pStyle w:val="a3"/>
      </w:pPr>
      <w:r>
        <w:rPr>
          <w:lang w:val="en-US"/>
        </w:rPr>
        <w:t>t</w:t>
      </w:r>
      <w:r w:rsidRPr="00B16B7F">
        <w:t>₂=12⁰</w:t>
      </w:r>
      <w:r>
        <w:rPr>
          <w:lang w:val="en-US"/>
        </w:rPr>
        <w:t>C</w:t>
      </w:r>
    </w:p>
    <w:p w:rsidR="00B16B7F" w:rsidRDefault="00B16B7F" w:rsidP="00B16B7F">
      <w:pPr>
        <w:pStyle w:val="a3"/>
      </w:pPr>
      <w:r>
        <w:rPr>
          <w:lang w:val="en-US"/>
        </w:rPr>
        <w:t>p</w:t>
      </w:r>
      <w:r w:rsidRPr="00B16B7F">
        <w:t>₁=1</w:t>
      </w:r>
      <w:proofErr w:type="gramStart"/>
      <w:r w:rsidRPr="00B16B7F">
        <w:t>,7</w:t>
      </w:r>
      <w:proofErr w:type="gramEnd"/>
      <w:r w:rsidRPr="00B16B7F">
        <w:t xml:space="preserve"> *10⁵(</w:t>
      </w:r>
      <w:r>
        <w:t>Па)</w:t>
      </w:r>
    </w:p>
    <w:p w:rsidR="00B16B7F" w:rsidRDefault="00B16B7F" w:rsidP="00B16B7F">
      <w:pPr>
        <w:pStyle w:val="a3"/>
        <w:rPr>
          <w:lang w:val="en-US"/>
        </w:rPr>
      </w:pPr>
      <w:r>
        <w:t xml:space="preserve">Найти </w:t>
      </w:r>
      <w:r>
        <w:rPr>
          <w:lang w:val="en-US"/>
        </w:rPr>
        <w:t>p₂ -?</w:t>
      </w:r>
    </w:p>
    <w:p w:rsidR="00B16B7F" w:rsidRDefault="00B16B7F" w:rsidP="00B16B7F">
      <w:pPr>
        <w:pStyle w:val="a3"/>
      </w:pPr>
      <w:r>
        <w:t>Решение</w:t>
      </w:r>
    </w:p>
    <w:p w:rsidR="00B16B7F" w:rsidRDefault="00B16B7F" w:rsidP="00B16B7F">
      <w:pPr>
        <w:pStyle w:val="a3"/>
      </w:pPr>
      <w:r>
        <w:t>Шина после понижения температуры осталось шиной, следовательно, объем воздуха в ней остался тем же самым. Используем закон Шарля</w:t>
      </w:r>
    </w:p>
    <w:p w:rsidR="00B16B7F" w:rsidRPr="00C777B4" w:rsidRDefault="00B16B7F" w:rsidP="00B16B7F">
      <w:pPr>
        <w:pStyle w:val="a3"/>
        <w:rPr>
          <w:rFonts w:eastAsiaTheme="minorEastAsia"/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p₁</m:t>
              </m:r>
            </m:num>
            <m:den>
              <m:r>
                <w:rPr>
                  <w:rFonts w:ascii="Cambria Math" w:hAnsi="Cambria Math"/>
                </w:rPr>
                <m:t>p₂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T₁</m:t>
              </m:r>
            </m:num>
            <m:den>
              <m:r>
                <w:rPr>
                  <w:rFonts w:ascii="Cambria Math" w:hAnsi="Cambria Math"/>
                </w:rPr>
                <m:t>T₂</m:t>
              </m:r>
            </m:den>
          </m:f>
          <m:r>
            <w:rPr>
              <w:rFonts w:ascii="Cambria Math" w:hAnsi="Cambria Math"/>
            </w:rPr>
            <m:t>;p₂=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T₂</m:t>
              </m:r>
            </m:num>
            <m:den>
              <m:r>
                <w:rPr>
                  <w:rFonts w:ascii="Cambria Math" w:hAnsi="Cambria Math"/>
                </w:rPr>
                <m:t>T₁</m:t>
              </m:r>
            </m:den>
          </m:f>
          <m:r>
            <w:rPr>
              <w:rFonts w:ascii="Cambria Math" w:hAnsi="Cambria Math"/>
            </w:rPr>
            <m:t>p₂=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</m:num>
            <m:den>
              <m:r>
                <w:rPr>
                  <w:rFonts w:ascii="Cambria Math" w:hAnsi="Cambria Math"/>
                </w:rPr>
                <m:t>42</m:t>
              </m:r>
            </m:den>
          </m:f>
          <m:r>
            <w:rPr>
              <w:rFonts w:ascii="Cambria Math" w:hAnsi="Cambria Math"/>
            </w:rPr>
            <m:t>*</m:t>
          </m:r>
          <m:r>
            <m:rPr>
              <m:sty m:val="p"/>
            </m:rPr>
            <w:rPr>
              <w:rFonts w:ascii="Cambria Math" w:hAnsi="Cambria Math"/>
            </w:rPr>
            <m:t>1,7 *10⁵=0,485</m:t>
          </m:r>
          <m:r>
            <m:rPr>
              <m:sty m:val="p"/>
            </m:rPr>
            <w:rPr>
              <w:rFonts w:ascii="Cambria Math" w:hAnsi="Cambria Math"/>
            </w:rPr>
            <m:t>*10⁵</m:t>
          </m:r>
        </m:oMath>
      </m:oMathPara>
    </w:p>
    <w:p w:rsidR="00C777B4" w:rsidRDefault="00C777B4" w:rsidP="00B16B7F">
      <w:pPr>
        <w:pStyle w:val="a3"/>
        <w:rPr>
          <w:rFonts w:eastAsiaTheme="minorEastAsia"/>
        </w:rPr>
      </w:pPr>
      <w:r w:rsidRPr="00C777B4">
        <w:rPr>
          <w:rFonts w:eastAsiaTheme="minorEastAsia"/>
        </w:rPr>
        <w:t xml:space="preserve">2) </w:t>
      </w:r>
      <w:r>
        <w:rPr>
          <w:rFonts w:eastAsiaTheme="minorEastAsia"/>
        </w:rPr>
        <w:t>дано</w:t>
      </w:r>
    </w:p>
    <w:p w:rsidR="00C777B4" w:rsidRDefault="00C777B4" w:rsidP="00C777B4">
      <w:pPr>
        <w:pStyle w:val="a3"/>
      </w:pPr>
      <w:r>
        <w:t>1)Дано</w:t>
      </w:r>
    </w:p>
    <w:p w:rsidR="00C777B4" w:rsidRPr="00B16B7F" w:rsidRDefault="00C777B4" w:rsidP="00C777B4">
      <w:pPr>
        <w:pStyle w:val="a3"/>
      </w:pPr>
      <w:r>
        <w:rPr>
          <w:lang w:val="en-US"/>
        </w:rPr>
        <w:t>t</w:t>
      </w:r>
      <w:r w:rsidRPr="00B16B7F">
        <w:t>₁=</w:t>
      </w:r>
      <w:r>
        <w:t>50</w:t>
      </w:r>
      <w:r w:rsidRPr="00B16B7F">
        <w:t>⁰</w:t>
      </w:r>
      <w:r>
        <w:rPr>
          <w:lang w:val="en-US"/>
        </w:rPr>
        <w:t>C</w:t>
      </w:r>
    </w:p>
    <w:p w:rsidR="00C777B4" w:rsidRPr="00B16B7F" w:rsidRDefault="00C777B4" w:rsidP="00C777B4">
      <w:pPr>
        <w:pStyle w:val="a3"/>
      </w:pPr>
      <w:r>
        <w:rPr>
          <w:lang w:val="en-US"/>
        </w:rPr>
        <w:t>t</w:t>
      </w:r>
      <w:r w:rsidRPr="00B16B7F">
        <w:t>₂=2</w:t>
      </w:r>
      <w:r>
        <w:t>0</w:t>
      </w:r>
      <w:r w:rsidRPr="00B16B7F">
        <w:t>⁰</w:t>
      </w:r>
      <w:r>
        <w:rPr>
          <w:lang w:val="en-US"/>
        </w:rPr>
        <w:t>C</w:t>
      </w:r>
    </w:p>
    <w:p w:rsidR="00C777B4" w:rsidRDefault="00C777B4" w:rsidP="00C777B4">
      <w:pPr>
        <w:pStyle w:val="a3"/>
      </w:pPr>
      <w:r>
        <w:rPr>
          <w:lang w:val="en-US"/>
        </w:rPr>
        <w:t>p</w:t>
      </w:r>
      <w:r w:rsidRPr="00B16B7F">
        <w:t>₁=1</w:t>
      </w:r>
      <w:proofErr w:type="gramStart"/>
      <w:r w:rsidRPr="00B16B7F">
        <w:t>,</w:t>
      </w:r>
      <w:r>
        <w:t>65</w:t>
      </w:r>
      <w:proofErr w:type="gramEnd"/>
      <w:r w:rsidRPr="00B16B7F">
        <w:t xml:space="preserve"> *10</w:t>
      </w:r>
      <w:r>
        <w:t>⁷</w:t>
      </w:r>
      <w:r w:rsidRPr="00B16B7F">
        <w:t>(</w:t>
      </w:r>
      <w:r>
        <w:t>Па)</w:t>
      </w:r>
    </w:p>
    <w:p w:rsidR="00C777B4" w:rsidRPr="00C777B4" w:rsidRDefault="00C777B4" w:rsidP="00C777B4">
      <w:pPr>
        <w:pStyle w:val="a3"/>
      </w:pPr>
      <w:r>
        <w:t xml:space="preserve">Найти </w:t>
      </w:r>
      <w:r>
        <w:rPr>
          <w:lang w:val="en-US"/>
        </w:rPr>
        <w:t>p</w:t>
      </w:r>
      <w:r w:rsidRPr="00C777B4">
        <w:t>₂ -?</w:t>
      </w:r>
    </w:p>
    <w:p w:rsidR="00C777B4" w:rsidRDefault="00C777B4" w:rsidP="00C777B4">
      <w:pPr>
        <w:pStyle w:val="a3"/>
      </w:pPr>
      <w:r>
        <w:t>Решение</w:t>
      </w:r>
    </w:p>
    <w:p w:rsidR="00C777B4" w:rsidRDefault="00C777B4" w:rsidP="00C777B4">
      <w:pPr>
        <w:pStyle w:val="a3"/>
      </w:pPr>
      <w:r>
        <w:t>По закону Шарля</w:t>
      </w:r>
    </w:p>
    <w:p w:rsidR="00C777B4" w:rsidRPr="00C777B4" w:rsidRDefault="00C777B4" w:rsidP="00C777B4">
      <w:pPr>
        <w:pStyle w:val="a3"/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p₁</m:t>
              </m:r>
            </m:num>
            <m:den>
              <m:r>
                <w:rPr>
                  <w:rFonts w:ascii="Cambria Math" w:hAnsi="Cambria Math"/>
                </w:rPr>
                <m:t>p₂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T₁</m:t>
              </m:r>
            </m:num>
            <m:den>
              <m:r>
                <w:rPr>
                  <w:rFonts w:ascii="Cambria Math" w:hAnsi="Cambria Math"/>
                </w:rPr>
                <m:t>T₂</m:t>
              </m:r>
            </m:den>
          </m:f>
          <m:r>
            <w:rPr>
              <w:rFonts w:ascii="Cambria Math" w:hAnsi="Cambria Math"/>
            </w:rPr>
            <m:t>;p₂=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T₂</m:t>
              </m:r>
            </m:num>
            <m:den>
              <m:r>
                <w:rPr>
                  <w:rFonts w:ascii="Cambria Math" w:hAnsi="Cambria Math"/>
                </w:rPr>
                <m:t>T₁</m:t>
              </m:r>
            </m:den>
          </m:f>
          <m:r>
            <w:rPr>
              <w:rFonts w:ascii="Cambria Math" w:hAnsi="Cambria Math"/>
            </w:rPr>
            <m:t>p₂=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0</m:t>
              </m:r>
            </m:num>
            <m:den>
              <m:r>
                <w:rPr>
                  <w:rFonts w:ascii="Cambria Math" w:hAnsi="Cambria Math"/>
                </w:rPr>
                <m:t>50</m:t>
              </m:r>
            </m:den>
          </m:f>
          <m:r>
            <w:rPr>
              <w:rFonts w:ascii="Cambria Math" w:hAnsi="Cambria Math"/>
            </w:rPr>
            <m:t>*</m:t>
          </m:r>
          <m:r>
            <m:rPr>
              <m:sty m:val="p"/>
            </m:rPr>
            <w:rPr>
              <w:rFonts w:ascii="Cambria Math" w:hAnsi="Cambria Math"/>
            </w:rPr>
            <m:t>1,</m:t>
          </m:r>
          <m:r>
            <m:rPr>
              <m:sty m:val="p"/>
            </m:rPr>
            <w:rPr>
              <w:rFonts w:ascii="Cambria Math" w:hAnsi="Cambria Math"/>
            </w:rPr>
            <m:t>65</m:t>
          </m:r>
          <m:r>
            <m:rPr>
              <m:sty m:val="p"/>
            </m:rPr>
            <w:rPr>
              <w:rFonts w:ascii="Cambria Math" w:hAnsi="Cambria Math"/>
            </w:rPr>
            <m:t xml:space="preserve"> *10</m:t>
          </m:r>
          <m:r>
            <m:rPr>
              <m:sty m:val="p"/>
            </m:rPr>
            <w:rPr>
              <w:rFonts w:ascii="Cambria Math" w:hAnsi="Cambria Math"/>
            </w:rPr>
            <m:t>⁷</m:t>
          </m:r>
          <m:r>
            <m:rPr>
              <m:sty m:val="p"/>
            </m:rPr>
            <w:rPr>
              <w:rFonts w:ascii="Cambria Math" w:hAnsi="Cambria Math"/>
            </w:rPr>
            <m:t>=0,</m:t>
          </m:r>
          <m:r>
            <m:rPr>
              <m:sty m:val="p"/>
            </m:rPr>
            <w:rPr>
              <w:rFonts w:ascii="Cambria Math" w:hAnsi="Cambria Math"/>
            </w:rPr>
            <m:t>66</m:t>
          </m:r>
          <m:r>
            <m:rPr>
              <m:sty m:val="p"/>
            </m:rPr>
            <w:rPr>
              <w:rFonts w:ascii="Cambria Math" w:hAnsi="Cambria Math"/>
            </w:rPr>
            <m:t>*10</m:t>
          </m:r>
          <m:r>
            <m:rPr>
              <m:sty m:val="p"/>
            </m:rPr>
            <w:rPr>
              <w:rFonts w:ascii="Cambria Math" w:hAnsi="Cambria Math"/>
            </w:rPr>
            <m:t>⁷</m:t>
          </m:r>
        </m:oMath>
      </m:oMathPara>
    </w:p>
    <w:p w:rsidR="00C777B4" w:rsidRPr="00C777B4" w:rsidRDefault="00C777B4" w:rsidP="00C777B4">
      <w:pPr>
        <w:pStyle w:val="a3"/>
        <w:rPr>
          <w:rFonts w:eastAsiaTheme="minorEastAsia"/>
          <w:lang w:val="en-US"/>
        </w:rPr>
      </w:pPr>
    </w:p>
    <w:p w:rsidR="00C777B4" w:rsidRPr="00C777B4" w:rsidRDefault="00C777B4" w:rsidP="00B16B7F">
      <w:pPr>
        <w:pStyle w:val="a3"/>
      </w:pPr>
    </w:p>
    <w:p w:rsidR="00F41814" w:rsidRDefault="00F41814" w:rsidP="00F41814">
      <w:pPr>
        <w:pStyle w:val="a3"/>
        <w:rPr>
          <w:rFonts w:eastAsiaTheme="minorEastAsia"/>
        </w:rPr>
      </w:pPr>
      <w:r w:rsidRPr="00C777B4">
        <w:rPr>
          <w:rFonts w:eastAsiaTheme="minorEastAsia"/>
        </w:rPr>
        <w:t xml:space="preserve">2) </w:t>
      </w:r>
      <w:r>
        <w:rPr>
          <w:rFonts w:eastAsiaTheme="minorEastAsia"/>
        </w:rPr>
        <w:t>дано</w:t>
      </w:r>
    </w:p>
    <w:p w:rsidR="00F41814" w:rsidRDefault="00F41814" w:rsidP="00F41814">
      <w:pPr>
        <w:pStyle w:val="a3"/>
      </w:pPr>
      <w:r>
        <w:t>1)Дано</w:t>
      </w:r>
    </w:p>
    <w:p w:rsidR="00F41814" w:rsidRPr="00F41814" w:rsidRDefault="00F41814" w:rsidP="00F41814">
      <w:pPr>
        <w:pStyle w:val="a3"/>
      </w:pPr>
      <w:r>
        <w:rPr>
          <w:lang w:val="en-US"/>
        </w:rPr>
        <w:t>t</w:t>
      </w:r>
      <w:r w:rsidRPr="00B16B7F">
        <w:t>₁=</w:t>
      </w:r>
      <w:r>
        <w:t>7</w:t>
      </w:r>
      <w:r w:rsidRPr="00B16B7F">
        <w:t>⁰</w:t>
      </w:r>
      <w:r>
        <w:rPr>
          <w:lang w:val="en-US"/>
        </w:rPr>
        <w:t>C</w:t>
      </w:r>
      <w:r>
        <w:rPr>
          <w:lang w:val="en-US"/>
        </w:rPr>
        <w:t>=280</w:t>
      </w:r>
      <w:r>
        <w:t>К</w:t>
      </w:r>
    </w:p>
    <w:p w:rsidR="00F41814" w:rsidRPr="00F41814" w:rsidRDefault="00F41814" w:rsidP="00F41814">
      <w:pPr>
        <w:pStyle w:val="a3"/>
      </w:pPr>
      <w:r>
        <w:rPr>
          <w:lang w:val="en-US"/>
        </w:rPr>
        <w:t>p</w:t>
      </w:r>
      <w:r w:rsidRPr="00B16B7F">
        <w:t>₂=</w:t>
      </w:r>
      <w:r>
        <w:rPr>
          <w:lang w:val="en-US"/>
        </w:rPr>
        <w:t>3*10⁶</w:t>
      </w:r>
      <w:r>
        <w:t>Па</w:t>
      </w:r>
    </w:p>
    <w:p w:rsidR="00F41814" w:rsidRDefault="00F41814" w:rsidP="00F41814">
      <w:pPr>
        <w:pStyle w:val="a3"/>
      </w:pPr>
      <w:r>
        <w:rPr>
          <w:lang w:val="en-US"/>
        </w:rPr>
        <w:t>p</w:t>
      </w:r>
      <w:r w:rsidRPr="00B16B7F">
        <w:t>₁=1</w:t>
      </w:r>
      <w:proofErr w:type="gramStart"/>
      <w:r w:rsidRPr="00B16B7F">
        <w:t>,</w:t>
      </w:r>
      <w:r>
        <w:t>65</w:t>
      </w:r>
      <w:proofErr w:type="gramEnd"/>
      <w:r w:rsidRPr="00B16B7F">
        <w:t xml:space="preserve"> *10</w:t>
      </w:r>
      <w:r>
        <w:t>⁷</w:t>
      </w:r>
      <w:r w:rsidRPr="00B16B7F">
        <w:t>(</w:t>
      </w:r>
      <w:r>
        <w:t>Па)</w:t>
      </w:r>
    </w:p>
    <w:p w:rsidR="00F41814" w:rsidRPr="00C777B4" w:rsidRDefault="00F41814" w:rsidP="00F41814">
      <w:pPr>
        <w:pStyle w:val="a3"/>
      </w:pPr>
      <w:r>
        <w:t xml:space="preserve">Найти </w:t>
      </w:r>
      <w:r>
        <w:rPr>
          <w:lang w:val="en-US"/>
        </w:rPr>
        <w:t>t</w:t>
      </w:r>
      <w:r w:rsidRPr="00C777B4">
        <w:t>₂ -?</w:t>
      </w:r>
    </w:p>
    <w:p w:rsidR="00F41814" w:rsidRDefault="00F41814" w:rsidP="00F41814">
      <w:pPr>
        <w:pStyle w:val="a3"/>
      </w:pPr>
      <w:r>
        <w:t>Решение</w:t>
      </w:r>
    </w:p>
    <w:p w:rsidR="00F41814" w:rsidRDefault="00F41814" w:rsidP="00F41814">
      <w:pPr>
        <w:pStyle w:val="a3"/>
      </w:pPr>
      <w:r>
        <w:t>По закону Шарля</w:t>
      </w:r>
    </w:p>
    <w:p w:rsidR="00B16B7F" w:rsidRPr="00B22F4C" w:rsidRDefault="00F41814">
      <w:pPr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p₁</m:t>
              </m:r>
            </m:num>
            <m:den>
              <m:r>
                <w:rPr>
                  <w:rFonts w:ascii="Cambria Math" w:hAnsi="Cambria Math"/>
                </w:rPr>
                <m:t>p₂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T₁</m:t>
              </m:r>
            </m:num>
            <m:den>
              <m:r>
                <w:rPr>
                  <w:rFonts w:ascii="Cambria Math" w:hAnsi="Cambria Math"/>
                </w:rPr>
                <m:t>T₂</m:t>
              </m:r>
            </m:den>
          </m:f>
          <m:r>
            <w:rPr>
              <w:rFonts w:ascii="Cambria Math" w:hAnsi="Cambria Math"/>
            </w:rPr>
            <m:t>;</m:t>
          </m:r>
          <m:r>
            <w:rPr>
              <w:rFonts w:ascii="Cambria Math" w:hAnsi="Cambria Math"/>
              <w:lang w:val="en-US"/>
            </w:rPr>
            <m:t>T</m:t>
          </m:r>
          <m:r>
            <w:rPr>
              <w:rFonts w:ascii="Cambria Math" w:hAnsi="Cambria Math"/>
              <w:lang w:val="en-US"/>
            </w:rPr>
            <m:t>₂</m:t>
          </m:r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p</m:t>
              </m:r>
              <m:r>
                <w:rPr>
                  <w:rFonts w:ascii="Cambria Math" w:hAnsi="Cambria Math"/>
                  <w:lang w:val="en-US"/>
                </w:rPr>
                <m:t>₂</m:t>
              </m:r>
            </m:num>
            <m:den>
              <m:r>
                <w:rPr>
                  <w:rFonts w:ascii="Cambria Math" w:hAnsi="Cambria Math"/>
                  <w:lang w:val="en-US"/>
                </w:rPr>
                <m:t>p</m:t>
              </m:r>
              <m:r>
                <w:rPr>
                  <w:rFonts w:ascii="Cambria Math" w:hAnsi="Cambria Math"/>
                  <w:lang w:val="en-US"/>
                </w:rPr>
                <m:t>₁</m:t>
              </m:r>
            </m:den>
          </m:f>
          <m:r>
            <w:rPr>
              <w:rFonts w:ascii="Cambria Math" w:hAnsi="Cambria Math"/>
              <w:lang w:val="en-US"/>
            </w:rPr>
            <m:t>T</m:t>
          </m:r>
          <m:r>
            <w:rPr>
              <w:rFonts w:ascii="Cambria Math" w:hAnsi="Cambria Math"/>
              <w:lang w:val="en-US"/>
            </w:rPr>
            <m:t>₁</m:t>
          </m:r>
          <m:r>
            <w:rPr>
              <w:rFonts w:ascii="Cambria Math" w:hAnsi="Cambria Math"/>
              <w:lang w:val="en-US"/>
            </w:rPr>
            <m:t>;T</m:t>
          </m:r>
          <m:r>
            <w:rPr>
              <w:rFonts w:ascii="Cambria Math" w:hAnsi="Cambria Math"/>
              <w:lang w:val="en-US"/>
            </w:rPr>
            <m:t>₂</m:t>
          </m:r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3*10⁶</m:t>
              </m:r>
            </m:num>
            <m:den>
              <m:r>
                <w:rPr>
                  <w:rFonts w:ascii="Cambria Math" w:hAnsi="Cambria Math"/>
                  <w:lang w:val="en-US"/>
                </w:rPr>
                <m:t>2,8*10⁶</m:t>
              </m:r>
            </m:den>
          </m:f>
          <m:r>
            <w:rPr>
              <w:rFonts w:ascii="Cambria Math" w:hAnsi="Cambria Math"/>
              <w:lang w:val="en-US"/>
            </w:rPr>
            <m:t>*280=300К</m:t>
          </m:r>
        </m:oMath>
      </m:oMathPara>
      <w:bookmarkStart w:id="0" w:name="_GoBack"/>
      <w:bookmarkEnd w:id="0"/>
    </w:p>
    <w:sectPr w:rsidR="00B16B7F" w:rsidRPr="00B2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7F"/>
    <w:rsid w:val="005C7930"/>
    <w:rsid w:val="00B16B7F"/>
    <w:rsid w:val="00B22F4C"/>
    <w:rsid w:val="00C777B4"/>
    <w:rsid w:val="00F4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6B7F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B16B7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1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6B7F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B16B7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1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2013-09-24T11:53:00Z</dcterms:created>
  <dcterms:modified xsi:type="dcterms:W3CDTF">2013-09-24T12:32:00Z</dcterms:modified>
</cp:coreProperties>
</file>