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4"/>
        <w:gridCol w:w="2959"/>
        <w:gridCol w:w="1911"/>
        <w:gridCol w:w="2941"/>
      </w:tblGrid>
      <w:tr w:rsidR="00635211" w:rsidTr="00635211">
        <w:tc>
          <w:tcPr>
            <w:tcW w:w="2336" w:type="dxa"/>
          </w:tcPr>
          <w:p w:rsidR="00635211" w:rsidRDefault="00635211">
            <w:r>
              <w:t>Виды техногенных</w:t>
            </w:r>
          </w:p>
          <w:p w:rsidR="00635211" w:rsidRDefault="00635211">
            <w:r>
              <w:t>ЧС</w:t>
            </w:r>
          </w:p>
        </w:tc>
        <w:tc>
          <w:tcPr>
            <w:tcW w:w="2336" w:type="dxa"/>
          </w:tcPr>
          <w:p w:rsidR="00635211" w:rsidRDefault="00635211">
            <w:r>
              <w:t>Поражающие факторы</w:t>
            </w:r>
          </w:p>
        </w:tc>
        <w:tc>
          <w:tcPr>
            <w:tcW w:w="2336" w:type="dxa"/>
          </w:tcPr>
          <w:p w:rsidR="00635211" w:rsidRDefault="00635211">
            <w:r>
              <w:t>Меры безопасности</w:t>
            </w:r>
          </w:p>
        </w:tc>
        <w:tc>
          <w:tcPr>
            <w:tcW w:w="2337" w:type="dxa"/>
          </w:tcPr>
          <w:p w:rsidR="00635211" w:rsidRDefault="00635211">
            <w:r>
              <w:t>Навыки безопасности в ЧС</w:t>
            </w:r>
          </w:p>
        </w:tc>
      </w:tr>
      <w:tr w:rsidR="00635211" w:rsidTr="00635211">
        <w:tc>
          <w:tcPr>
            <w:tcW w:w="2336" w:type="dxa"/>
          </w:tcPr>
          <w:p w:rsidR="00635211" w:rsidRDefault="00635211">
            <w:r>
              <w:t xml:space="preserve">Авария на </w:t>
            </w:r>
            <w:proofErr w:type="spellStart"/>
            <w:r>
              <w:t>радиационно</w:t>
            </w:r>
            <w:proofErr w:type="spellEnd"/>
            <w:r>
              <w:t xml:space="preserve"> опасном объекте</w:t>
            </w:r>
          </w:p>
        </w:tc>
        <w:tc>
          <w:tcPr>
            <w:tcW w:w="2336" w:type="dxa"/>
          </w:tcPr>
          <w:p w:rsidR="00635211" w:rsidRPr="00635211" w:rsidRDefault="00635211" w:rsidP="00635211">
            <w:pPr>
              <w:pStyle w:val="a4"/>
              <w:spacing w:before="225" w:beforeAutospacing="0" w:after="225" w:afterAutospacing="0"/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635211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 воздействие внешнего облучения (гамма-, бета- и рентгеновское излучение);</w:t>
            </w:r>
          </w:p>
          <w:p w:rsidR="00635211" w:rsidRPr="00635211" w:rsidRDefault="00635211" w:rsidP="00635211">
            <w:pPr>
              <w:pStyle w:val="a4"/>
              <w:spacing w:before="225" w:beforeAutospacing="0" w:after="225" w:afterAutospacing="0"/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635211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·  внутреннее</w:t>
            </w:r>
            <w:proofErr w:type="gramEnd"/>
            <w:r w:rsidRPr="00635211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облучение от попавших в организм человека радионуклидов (аль</w:t>
            </w:r>
            <w:r w:rsidRPr="00635211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softHyphen/>
              <w:t>фа- и бета-излучение);</w:t>
            </w:r>
          </w:p>
          <w:p w:rsidR="00635211" w:rsidRPr="00635211" w:rsidRDefault="00635211" w:rsidP="00635211">
            <w:pPr>
              <w:pStyle w:val="a4"/>
              <w:spacing w:before="225" w:beforeAutospacing="0" w:after="225" w:afterAutospacing="0"/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635211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·  механические</w:t>
            </w:r>
            <w:proofErr w:type="gramEnd"/>
            <w:r w:rsidRPr="00635211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и термические травмы, химические ожоги, интоксикация.</w:t>
            </w:r>
          </w:p>
          <w:p w:rsidR="00635211" w:rsidRPr="00635211" w:rsidRDefault="00635211" w:rsidP="00635211">
            <w:pPr>
              <w:pStyle w:val="a4"/>
              <w:spacing w:before="225" w:beforeAutospacing="0" w:after="225" w:afterAutospacing="0"/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635211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>После аварии наибольшую опасность представляет внешнее облучение, которое проникает в организм через покровы кожи и органы дыхания. Через 2-3 мес. после аварии представляет опасность внутреннее облучение, которое проникает в орга</w:t>
            </w:r>
            <w:r w:rsidRPr="00635211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softHyphen/>
              <w:t>низм через желудочно-кишечный тракт с продуктами питания и водой. Наиболее опасно для человека внутреннее облучение, так как невозможно защитить внутрен</w:t>
            </w:r>
            <w:r w:rsidRPr="00635211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softHyphen/>
              <w:t>ние органы.</w:t>
            </w:r>
          </w:p>
          <w:p w:rsidR="00635211" w:rsidRPr="00635211" w:rsidRDefault="00635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</w:tcPr>
          <w:p w:rsidR="00635211" w:rsidRPr="00635211" w:rsidRDefault="00635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211">
              <w:rPr>
                <w:rFonts w:ascii="Times New Roman" w:hAnsi="Times New Roman" w:cs="Times New Roman"/>
                <w:color w:val="3B4256"/>
                <w:sz w:val="20"/>
                <w:szCs w:val="20"/>
                <w:shd w:val="clear" w:color="auto" w:fill="FFFFFF"/>
              </w:rPr>
              <w:t xml:space="preserve">Находясь на улице, немедленно защитите органы дыхания платком (шарфом) и поспешите укрыться в помещении. Оказавшись в укрытии, снимите верхнюю одежду и обувь, поместите их в пластиковый пакет и примите душ. Закройте окна и двери. Включите телевизор и радиоприемник для получения дополнительной информации об аварии и указаний местных властей. </w:t>
            </w:r>
            <w:proofErr w:type="spellStart"/>
            <w:r w:rsidRPr="00635211">
              <w:rPr>
                <w:rFonts w:ascii="Times New Roman" w:hAnsi="Times New Roman" w:cs="Times New Roman"/>
                <w:color w:val="3B4256"/>
                <w:sz w:val="20"/>
                <w:szCs w:val="20"/>
                <w:shd w:val="clear" w:color="auto" w:fill="FFFFFF"/>
              </w:rPr>
              <w:t>Загерметизируйте</w:t>
            </w:r>
            <w:proofErr w:type="spellEnd"/>
            <w:r w:rsidRPr="00635211">
              <w:rPr>
                <w:rFonts w:ascii="Times New Roman" w:hAnsi="Times New Roman" w:cs="Times New Roman"/>
                <w:color w:val="3B4256"/>
                <w:sz w:val="20"/>
                <w:szCs w:val="20"/>
                <w:shd w:val="clear" w:color="auto" w:fill="FFFFFF"/>
              </w:rPr>
              <w:t xml:space="preserve"> вентиляционные отверстия, щели на окнах (дверях) и не подходите к ним без необходимости. Сделайте запас воды в герметичных емкостях. Открытые продукты заверните в полиэтиленовую пленку и поместите в холодильник (шкаф).</w:t>
            </w:r>
            <w:r w:rsidRPr="00635211">
              <w:rPr>
                <w:rFonts w:ascii="Times New Roman" w:hAnsi="Times New Roman" w:cs="Times New Roman"/>
                <w:color w:val="3B4256"/>
                <w:sz w:val="20"/>
                <w:szCs w:val="20"/>
              </w:rPr>
              <w:br/>
            </w:r>
            <w:r w:rsidRPr="00635211">
              <w:rPr>
                <w:rFonts w:ascii="Times New Roman" w:hAnsi="Times New Roman" w:cs="Times New Roman"/>
                <w:color w:val="3B4256"/>
                <w:sz w:val="20"/>
                <w:szCs w:val="20"/>
              </w:rPr>
              <w:br/>
            </w:r>
            <w:r w:rsidRPr="00635211">
              <w:rPr>
                <w:rFonts w:ascii="Times New Roman" w:hAnsi="Times New Roman" w:cs="Times New Roman"/>
                <w:color w:val="3B4256"/>
                <w:sz w:val="20"/>
                <w:szCs w:val="20"/>
                <w:shd w:val="clear" w:color="auto" w:fill="FFFFFF"/>
              </w:rPr>
              <w:t>Для защиты органов дыхания используйте респиратор, ватно-марлевую повязку или подручные изделия из ткани, смоченные водой для повышения их фильтрующих свойств.</w:t>
            </w:r>
            <w:r w:rsidRPr="00635211">
              <w:rPr>
                <w:rFonts w:ascii="Times New Roman" w:hAnsi="Times New Roman" w:cs="Times New Roman"/>
                <w:color w:val="3B4256"/>
                <w:sz w:val="20"/>
                <w:szCs w:val="20"/>
              </w:rPr>
              <w:br/>
            </w:r>
            <w:r w:rsidRPr="00635211">
              <w:rPr>
                <w:rFonts w:ascii="Times New Roman" w:hAnsi="Times New Roman" w:cs="Times New Roman"/>
                <w:color w:val="3B4256"/>
                <w:sz w:val="20"/>
                <w:szCs w:val="20"/>
              </w:rPr>
              <w:br/>
            </w:r>
            <w:r w:rsidRPr="00635211">
              <w:rPr>
                <w:rFonts w:ascii="Times New Roman" w:hAnsi="Times New Roman" w:cs="Times New Roman"/>
                <w:color w:val="3B4256"/>
                <w:sz w:val="20"/>
                <w:szCs w:val="20"/>
                <w:shd w:val="clear" w:color="auto" w:fill="FFFFFF"/>
              </w:rPr>
              <w:t xml:space="preserve">При получении указаний через СМИ проведите йодную профилактику, принимая в </w:t>
            </w:r>
            <w:r w:rsidRPr="00635211">
              <w:rPr>
                <w:rFonts w:ascii="Times New Roman" w:hAnsi="Times New Roman" w:cs="Times New Roman"/>
                <w:color w:val="3B4256"/>
                <w:sz w:val="20"/>
                <w:szCs w:val="20"/>
                <w:shd w:val="clear" w:color="auto" w:fill="FFFFFF"/>
              </w:rPr>
              <w:lastRenderedPageBreak/>
              <w:t>течение 7 дней по одной таблетке (0,125 г) йодистого калия, а для детей до 2-х лет – ¼ часть таблетки (0,04 г). При отсутствии йодистого калия используйте йодистый раствор: три-пять капель 5% раствора йода на стакан воды, детям до 2-х лет – одну-две капли.</w:t>
            </w:r>
          </w:p>
        </w:tc>
        <w:tc>
          <w:tcPr>
            <w:tcW w:w="2337" w:type="dxa"/>
          </w:tcPr>
          <w:p w:rsidR="00635211" w:rsidRPr="00635211" w:rsidRDefault="00635211">
            <w:pPr>
              <w:rPr>
                <w:sz w:val="20"/>
              </w:rPr>
            </w:pPr>
            <w:r w:rsidRPr="00635211">
              <w:rPr>
                <w:rFonts w:ascii="Arial" w:hAnsi="Arial" w:cs="Arial"/>
                <w:color w:val="3B4256"/>
                <w:sz w:val="20"/>
                <w:shd w:val="clear" w:color="auto" w:fill="FFFFFF"/>
              </w:rPr>
              <w:lastRenderedPageBreak/>
              <w:t>Готовясь к эвакуации, приготовьте средства индивидуальной защиты, в том числе подручные (накидки, плащи из пленки, резиновые сапоги, перчатки), сложите в чемодан или рюкзак одежду и обувь по сезону, однодневный запас продуктов, нижнее белье, документы, деньги и другие необходимые вещи. Оберните чемодан (рюкзак) полиэтиленовой пленкой.</w:t>
            </w:r>
            <w:r w:rsidRPr="00635211">
              <w:rPr>
                <w:rFonts w:ascii="Arial" w:hAnsi="Arial" w:cs="Arial"/>
                <w:color w:val="3B4256"/>
                <w:sz w:val="20"/>
              </w:rPr>
              <w:br/>
            </w:r>
            <w:r w:rsidRPr="00635211">
              <w:rPr>
                <w:rFonts w:ascii="Arial" w:hAnsi="Arial" w:cs="Arial"/>
                <w:color w:val="3B4256"/>
                <w:sz w:val="20"/>
              </w:rPr>
              <w:br/>
            </w:r>
            <w:r w:rsidRPr="00635211">
              <w:rPr>
                <w:rFonts w:ascii="Arial" w:hAnsi="Arial" w:cs="Arial"/>
                <w:color w:val="3B4256"/>
                <w:sz w:val="20"/>
                <w:shd w:val="clear" w:color="auto" w:fill="FFFFFF"/>
              </w:rPr>
              <w:t xml:space="preserve">Покидая при эвакуации квартиру, отключите все электро- и газовые приборы, вынесите в мусоросборник быстро портящиеся продукты, а на дверь прикрепите объявление «В квартире №___ никого нет». При посадке на транспорт или формировании пешей колонны зарегистрируйтесь у представителя </w:t>
            </w:r>
            <w:proofErr w:type="spellStart"/>
            <w:r w:rsidRPr="00635211">
              <w:rPr>
                <w:rFonts w:ascii="Arial" w:hAnsi="Arial" w:cs="Arial"/>
                <w:color w:val="3B4256"/>
                <w:sz w:val="20"/>
                <w:shd w:val="clear" w:color="auto" w:fill="FFFFFF"/>
              </w:rPr>
              <w:t>эвакокомиссии</w:t>
            </w:r>
            <w:proofErr w:type="spellEnd"/>
            <w:r w:rsidRPr="00635211">
              <w:rPr>
                <w:rFonts w:ascii="Arial" w:hAnsi="Arial" w:cs="Arial"/>
                <w:color w:val="3B4256"/>
                <w:sz w:val="20"/>
                <w:shd w:val="clear" w:color="auto" w:fill="FFFFFF"/>
              </w:rPr>
              <w:t>. Прибыв в безопасный район, примите душ и смените белье и обувь на незараженные.</w:t>
            </w:r>
          </w:p>
        </w:tc>
      </w:tr>
      <w:tr w:rsidR="00635211" w:rsidTr="00635211">
        <w:tc>
          <w:tcPr>
            <w:tcW w:w="2336" w:type="dxa"/>
          </w:tcPr>
          <w:p w:rsidR="00635211" w:rsidRDefault="00635211">
            <w:r>
              <w:lastRenderedPageBreak/>
              <w:t xml:space="preserve">Авария на химически опасном объекте </w:t>
            </w:r>
          </w:p>
        </w:tc>
        <w:tc>
          <w:tcPr>
            <w:tcW w:w="2336" w:type="dxa"/>
          </w:tcPr>
          <w:p w:rsidR="00635211" w:rsidRPr="00635211" w:rsidRDefault="00635211" w:rsidP="00635211">
            <w:pPr>
              <w:numPr>
                <w:ilvl w:val="1"/>
                <w:numId w:val="1"/>
              </w:numPr>
              <w:shd w:val="clear" w:color="auto" w:fill="F8F9FA"/>
              <w:spacing w:line="40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аварии на химически опасном объекте могут действовать несколько поражающих факторов (пожары, взрывы, химическое заражение местности и воздуха и др.), а за пределами объекта – заражение окружающей среды.  </w:t>
            </w:r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Наиболее часто на территории России применяются хлор, аммиак и их производные соединения.</w:t>
            </w:r>
          </w:p>
          <w:p w:rsidR="00635211" w:rsidRPr="00635211" w:rsidRDefault="00635211" w:rsidP="00635211">
            <w:pPr>
              <w:shd w:val="clear" w:color="auto" w:fill="F8F9FA"/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635211" w:rsidRPr="00635211" w:rsidRDefault="00635211" w:rsidP="00635211">
            <w:pPr>
              <w:numPr>
                <w:ilvl w:val="1"/>
                <w:numId w:val="2"/>
              </w:numPr>
              <w:shd w:val="clear" w:color="auto" w:fill="F8F9FA"/>
              <w:spacing w:before="40" w:line="40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Опасность химической аварии для людей и животных заключается в их остром отравлении, реальности смертельного исхода, в нарушении условий нормальной жизнедеятельности людей, а также в возможности отдаленных генетических </w:t>
            </w:r>
            <w:proofErr w:type="gramStart"/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последствий  отравления</w:t>
            </w:r>
            <w:proofErr w:type="gramEnd"/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химическими веществами.</w:t>
            </w:r>
          </w:p>
          <w:p w:rsidR="00635211" w:rsidRPr="00635211" w:rsidRDefault="00635211" w:rsidP="00635211">
            <w:pPr>
              <w:shd w:val="clear" w:color="auto" w:fill="F8F9FA"/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поражающий фактор</w:t>
            </w:r>
          </w:p>
          <w:p w:rsidR="00635211" w:rsidRPr="00635211" w:rsidRDefault="00635211" w:rsidP="00635211">
            <w:pPr>
              <w:shd w:val="clear" w:color="auto" w:fill="F8F9FA"/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35211" w:rsidRPr="00635211" w:rsidRDefault="00635211" w:rsidP="00635211">
            <w:pPr>
              <w:numPr>
                <w:ilvl w:val="1"/>
                <w:numId w:val="3"/>
              </w:numPr>
              <w:shd w:val="clear" w:color="auto" w:fill="F8F9FA"/>
              <w:spacing w:line="56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Основной поражающий фактор при авариях на ХОО – это химическое </w:t>
            </w:r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заражение приземного слоя атмосферы, почвы и воды, приводящее к поражению людей, животных и растений, находящихся в зоне действия АХОВ. Его масштабы характеризуются размерами зон заражения. Выделяют 3 таких зоны:</w:t>
            </w:r>
          </w:p>
          <w:p w:rsidR="00635211" w:rsidRPr="00635211" w:rsidRDefault="00635211" w:rsidP="00635211">
            <w:pPr>
              <w:numPr>
                <w:ilvl w:val="1"/>
                <w:numId w:val="3"/>
              </w:numPr>
              <w:shd w:val="clear" w:color="auto" w:fill="F8F9FA"/>
              <w:spacing w:before="40" w:line="56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а) смертельных </w:t>
            </w:r>
            <w:proofErr w:type="spellStart"/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токсодоз</w:t>
            </w:r>
            <w:proofErr w:type="spellEnd"/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б) </w:t>
            </w:r>
            <w:proofErr w:type="spellStart"/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токсодоз</w:t>
            </w:r>
            <w:proofErr w:type="spellEnd"/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выводящих из строя; в) </w:t>
            </w:r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пороговых </w:t>
            </w:r>
            <w:proofErr w:type="spellStart"/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токсодоз</w:t>
            </w:r>
            <w:proofErr w:type="spellEnd"/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635211" w:rsidRPr="00635211" w:rsidRDefault="00635211" w:rsidP="00635211">
            <w:pPr>
              <w:shd w:val="clear" w:color="auto" w:fill="F8F9FA"/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35211" w:rsidRPr="00635211" w:rsidRDefault="00635211" w:rsidP="00635211">
            <w:pPr>
              <w:shd w:val="clear" w:color="auto" w:fill="F8F9FA"/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Дополнительные поражающие факторы</w:t>
            </w:r>
          </w:p>
          <w:p w:rsidR="00635211" w:rsidRPr="00635211" w:rsidRDefault="00635211" w:rsidP="00635211">
            <w:pPr>
              <w:shd w:val="clear" w:color="auto" w:fill="F8F9FA"/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35211" w:rsidRPr="00635211" w:rsidRDefault="00635211" w:rsidP="00635211">
            <w:pPr>
              <w:numPr>
                <w:ilvl w:val="1"/>
                <w:numId w:val="4"/>
              </w:numPr>
              <w:shd w:val="clear" w:color="auto" w:fill="F8F9FA"/>
              <w:spacing w:line="640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Дополнительными поражающими </w:t>
            </w:r>
            <w:proofErr w:type="gramStart"/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факторами  при</w:t>
            </w:r>
            <w:proofErr w:type="gramEnd"/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 являются воздушная ударная волна; осколочные поля,  создаваемые летящими осколками и обломками разрушенных сооружений;  тепловое излучение; попадание на кожу </w:t>
            </w:r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сжиженных газов; действие ядов, образовавшихся в результате горения.</w:t>
            </w:r>
          </w:p>
          <w:p w:rsidR="00635211" w:rsidRPr="00635211" w:rsidRDefault="00635211" w:rsidP="00635211">
            <w:pPr>
              <w:shd w:val="clear" w:color="auto" w:fill="F8F9FA"/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Защита от </w:t>
            </w:r>
            <w:proofErr w:type="spellStart"/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</w:t>
            </w:r>
            <w:proofErr w:type="spellEnd"/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химически опасных веществ</w:t>
            </w:r>
          </w:p>
          <w:p w:rsidR="00635211" w:rsidRPr="00635211" w:rsidRDefault="00635211" w:rsidP="00635211">
            <w:pPr>
              <w:shd w:val="clear" w:color="auto" w:fill="F8F9FA"/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35211" w:rsidRPr="00635211" w:rsidRDefault="00635211" w:rsidP="00635211">
            <w:pPr>
              <w:numPr>
                <w:ilvl w:val="1"/>
                <w:numId w:val="5"/>
              </w:numPr>
              <w:shd w:val="clear" w:color="auto" w:fill="F8F9FA"/>
              <w:spacing w:line="640" w:lineRule="atLeast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Защита от АХОВ представляет собой комплекс мероприятий, осуществляемых в целях исключения или максимального ослабления поражения персонала объектов и населения, </w:t>
            </w:r>
            <w:r w:rsidRPr="00635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сохранения их работоспособности.</w:t>
            </w:r>
          </w:p>
          <w:p w:rsidR="00635211" w:rsidRPr="00635211" w:rsidRDefault="006352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6" w:type="dxa"/>
          </w:tcPr>
          <w:p w:rsidR="00635211" w:rsidRPr="00635211" w:rsidRDefault="00635211" w:rsidP="00635211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lastRenderedPageBreak/>
              <w:t>При сигнале «Внимание всем» включите радиоприемник и телевизор для получения достоверной информации об аварии и рекомендуемых действиях.</w:t>
            </w:r>
          </w:p>
          <w:p w:rsidR="00635211" w:rsidRPr="00635211" w:rsidRDefault="00635211" w:rsidP="00635211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 xml:space="preserve">Закройте окна, отключите электробытовые приборы и газ. Наденьте резиновые сапоги, плащ, возьмите документы, необходимые теплые вещи, 3-х суточный запас непортящихся продуктов, оповестите соседей и быстро, но без паники выходите из зоны возможного заражения перпендикулярно направлению ветра, на расстояние не менее 1,5 км от предыдущего места пребывания. Для защиты органов дыхания используйте противогаз, а при его отсутствии – ватно-марлевую повязку или подручные изделия </w:t>
            </w:r>
            <w:r w:rsidRPr="00635211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lastRenderedPageBreak/>
              <w:t>из ткани, смоченные в воде, 2-5%-ном растворе пищевой соды (для защиты от хлора), 2%-ном растворе лимонной или уксусной кислоты (для защиты от аммиака).</w:t>
            </w:r>
          </w:p>
          <w:p w:rsidR="00635211" w:rsidRPr="00635211" w:rsidRDefault="00635211" w:rsidP="00635211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При невозможности покинуть зону заражения плотно закройте двери, окна, вентиляционные отверстия и дымоходы. Имеющиеся в них щели заклейте бумагой или скотчем. Не укрывайтесь на первых этажах зданий, в подвалах и полуподвалах.</w:t>
            </w:r>
          </w:p>
          <w:p w:rsidR="00635211" w:rsidRPr="00635211" w:rsidRDefault="00635211" w:rsidP="00635211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При авариях на железнодорожных и автомобильных магистралях, связанных с транспортировкой АХОВ, опасная зона устанавливается в радиусе 200 м от места аварии. Приближаться к этой зоне и входить в нее категорически запрещено.</w:t>
            </w:r>
          </w:p>
          <w:p w:rsidR="00635211" w:rsidRPr="00635211" w:rsidRDefault="00635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635211" w:rsidRPr="00635211" w:rsidRDefault="00635211" w:rsidP="00635211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Основным способом оповещения населения об авариях с выбросом (</w:t>
            </w:r>
            <w:proofErr w:type="spellStart"/>
            <w:r w:rsidRPr="0063521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выливом</w:t>
            </w:r>
            <w:proofErr w:type="spellEnd"/>
            <w:r w:rsidRPr="0063521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3521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аварийно</w:t>
            </w:r>
            <w:proofErr w:type="spellEnd"/>
            <w:r w:rsidRPr="0063521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химически опасных веществ является передача речевой информации </w:t>
            </w:r>
            <w:proofErr w:type="gramStart"/>
            <w:r w:rsidRPr="0063521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через местную теле</w:t>
            </w:r>
            <w:proofErr w:type="gramEnd"/>
            <w:r w:rsidRPr="0063521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– и радиовещательную сеть. Для оповещения населения об авариях на химически опасных объектах используется установленный сигнал «ВНИМАНИЕ ВСЕМ!», при котором для привлечения внимания населения включаются </w:t>
            </w:r>
            <w:proofErr w:type="spellStart"/>
            <w:r w:rsidRPr="0063521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электросирены</w:t>
            </w:r>
            <w:proofErr w:type="spellEnd"/>
            <w:r w:rsidRPr="0063521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дублируемые производственными гудками и другими сигнальными средствами. Услышав сигнал «ВНИМАНИЕ ВСЕМ!», население обязано включить радио и телевизионные приемники и прослушать речевое сообщение о чрезвычайной ситуации и необходимых действиях. Нормы поведения и действия населения при авариях с выбросом АХОВ зависят от его вида, концентрации, метеоусловий и т.д.</w:t>
            </w:r>
          </w:p>
          <w:p w:rsidR="00635211" w:rsidRPr="00635211" w:rsidRDefault="00635211" w:rsidP="00635211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Основные меры защиты населения при авариях на химически опасных объектах</w:t>
            </w:r>
          </w:p>
          <w:p w:rsidR="00635211" w:rsidRPr="00635211" w:rsidRDefault="00635211" w:rsidP="00635211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Население, проживающее вблизи химически опасных объектов, должно знать свойства, отличительные признаки и потенциальную опасность АХОВ, используемых на данном объекте, способы индивидуальной защиты от </w:t>
            </w:r>
            <w:r w:rsidRPr="0063521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поражения АХОВ, уметь действовать при возникновении аварии, оказывать первую медицинскую помощь пораженным.</w:t>
            </w:r>
          </w:p>
          <w:p w:rsidR="00635211" w:rsidRPr="00635211" w:rsidRDefault="00635211" w:rsidP="0063521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Услышав информацию об аварии с выбросом АХОВ, надеть средства индивидуальной защиты органов дыхания, закрыть окна и форточки, отключить электронагревательные и бытовые приборы, газ, погасить огонь в печах, одеть детей, взять при необходимости теплую одежду и питание (трехдневный запас непортящихся продуктов), предупредить соседей, быстро, но без паники выйти из жилого массива в указанном направлении или в сторону, </w:t>
            </w:r>
            <w:r w:rsidRPr="00635211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перпендикулярную </w:t>
            </w:r>
            <w:r w:rsidRPr="0063521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направлению ветра, желательно на возвышенность, хорошо проветриваемую, где находиться до получения дальнейших распоряжений.</w:t>
            </w:r>
          </w:p>
          <w:p w:rsidR="00635211" w:rsidRPr="00635211" w:rsidRDefault="00635211" w:rsidP="00635211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63521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 случае отсутствия противогаза необходимо немедленно выйти из зоны заражения. При этом для защиты органов дыхания можно использовать </w:t>
            </w:r>
            <w:proofErr w:type="spellStart"/>
            <w:r w:rsidRPr="0063521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ватно</w:t>
            </w:r>
            <w:proofErr w:type="spellEnd"/>
            <w:r w:rsidRPr="0063521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– марлевые повязки, подручные изделия из ткани смоченной водой. Если нет возможности выйти из зоны заражения, нужно немедленно укрыться в помещении и </w:t>
            </w:r>
            <w:proofErr w:type="spellStart"/>
            <w:r w:rsidRPr="0063521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загерметизировать</w:t>
            </w:r>
            <w:proofErr w:type="spellEnd"/>
            <w:r w:rsidRPr="0063521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его. Следует помнить, что </w:t>
            </w:r>
            <w:proofErr w:type="gramStart"/>
            <w:r w:rsidRPr="0063521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АХОВ</w:t>
            </w:r>
            <w:proofErr w:type="gramEnd"/>
            <w:r w:rsidRPr="0063521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которые тяжелей воздуха (например ХЛОР, СЕРОВОДОРОД), будут проникать в подвальные помещения и нижние этажи зданий, в низины и овраги, а АХОВ которые легче воздуха (например АММИАК), наоборот, будут заполнят более высокие этажи зданий.</w:t>
            </w:r>
          </w:p>
          <w:p w:rsidR="00635211" w:rsidRDefault="00635211"/>
        </w:tc>
      </w:tr>
      <w:tr w:rsidR="00635211" w:rsidTr="00635211">
        <w:tc>
          <w:tcPr>
            <w:tcW w:w="2336" w:type="dxa"/>
          </w:tcPr>
          <w:p w:rsidR="00635211" w:rsidRDefault="00635211">
            <w:r>
              <w:lastRenderedPageBreak/>
              <w:t>Гидротехническая авария</w:t>
            </w:r>
          </w:p>
        </w:tc>
        <w:tc>
          <w:tcPr>
            <w:tcW w:w="2336" w:type="dxa"/>
          </w:tcPr>
          <w:p w:rsidR="00635211" w:rsidRDefault="00635211">
            <w:r>
              <w:rPr>
                <w:rFonts w:ascii="Arial" w:hAnsi="Arial" w:cs="Arial"/>
                <w:color w:val="000000"/>
              </w:rPr>
              <w:t xml:space="preserve">Повреждение и разрушение самих гидротехнических сооружений, которые теперь не могут выполнять свои </w:t>
            </w:r>
            <w:proofErr w:type="spellStart"/>
            <w:r>
              <w:rPr>
                <w:rFonts w:ascii="Arial" w:hAnsi="Arial" w:cs="Arial"/>
                <w:color w:val="000000"/>
              </w:rPr>
              <w:t>функции;поражение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людей и разрушение их жилищ волной </w:t>
            </w:r>
            <w:proofErr w:type="spellStart"/>
            <w:r>
              <w:rPr>
                <w:rFonts w:ascii="Arial" w:hAnsi="Arial" w:cs="Arial"/>
                <w:color w:val="000000"/>
              </w:rPr>
              <w:t>прорыва;затопление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обширных </w:t>
            </w:r>
            <w:proofErr w:type="spellStart"/>
            <w:r>
              <w:rPr>
                <w:rFonts w:ascii="Arial" w:hAnsi="Arial" w:cs="Arial"/>
                <w:color w:val="000000"/>
              </w:rPr>
              <w:t>территорий;длительное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прекращение судоходства; прекращение сельскохозяйственного и рыбопромыслового производства.</w:t>
            </w:r>
          </w:p>
        </w:tc>
        <w:tc>
          <w:tcPr>
            <w:tcW w:w="2336" w:type="dxa"/>
          </w:tcPr>
          <w:p w:rsidR="00635211" w:rsidRPr="00635211" w:rsidRDefault="00635211" w:rsidP="00635211">
            <w:pPr>
              <w:shd w:val="clear" w:color="auto" w:fill="FFFFFF"/>
              <w:spacing w:after="300"/>
              <w:textAlignment w:val="baseline"/>
              <w:rPr>
                <w:rFonts w:ascii="Arial" w:eastAsia="Times New Roman" w:hAnsi="Arial" w:cs="Arial"/>
                <w:color w:val="3B4256"/>
                <w:sz w:val="20"/>
                <w:szCs w:val="20"/>
                <w:lang w:eastAsia="ru-RU"/>
              </w:rPr>
            </w:pPr>
            <w:r w:rsidRPr="00635211">
              <w:rPr>
                <w:rFonts w:ascii="Arial" w:eastAsia="Times New Roman" w:hAnsi="Arial" w:cs="Arial"/>
                <w:color w:val="3B4256"/>
                <w:sz w:val="20"/>
                <w:szCs w:val="20"/>
                <w:lang w:eastAsia="ru-RU"/>
              </w:rPr>
              <w:t>Если Вы проживаете на прилегающей к гидроузлу территории, уточните, попадает ли она в зону воздействия волны прорыва и возможного катастрофического затопления. Узнайте, расположены ли вблизи места Вашего проживания возвышенности, и каковы кратчайшие пути движения к ним.</w:t>
            </w:r>
          </w:p>
          <w:p w:rsidR="00635211" w:rsidRPr="00635211" w:rsidRDefault="00635211" w:rsidP="00635211">
            <w:pPr>
              <w:shd w:val="clear" w:color="auto" w:fill="FFFFFF"/>
              <w:spacing w:after="300"/>
              <w:textAlignment w:val="baseline"/>
              <w:rPr>
                <w:rFonts w:ascii="Arial" w:eastAsia="Times New Roman" w:hAnsi="Arial" w:cs="Arial"/>
                <w:color w:val="3B4256"/>
                <w:sz w:val="20"/>
                <w:szCs w:val="20"/>
                <w:lang w:eastAsia="ru-RU"/>
              </w:rPr>
            </w:pPr>
            <w:r w:rsidRPr="00635211">
              <w:rPr>
                <w:rFonts w:ascii="Arial" w:eastAsia="Times New Roman" w:hAnsi="Arial" w:cs="Arial"/>
                <w:color w:val="3B4256"/>
                <w:sz w:val="20"/>
                <w:szCs w:val="20"/>
                <w:lang w:eastAsia="ru-RU"/>
              </w:rPr>
              <w:t>Изучите сами и ознакомьте членов семьи с правилами поведения при воздействии волны прорыва и затопления местности, с порядком общей и частной эвакуации. Заранее уточните место сбора эвакуируемых, составьте перечень документов и имущества, вывозимых при эвакуации.</w:t>
            </w:r>
          </w:p>
          <w:p w:rsidR="00635211" w:rsidRPr="00635211" w:rsidRDefault="00635211" w:rsidP="00635211">
            <w:pPr>
              <w:shd w:val="clear" w:color="auto" w:fill="FFFFFF"/>
              <w:spacing w:after="300"/>
              <w:textAlignment w:val="baseline"/>
              <w:rPr>
                <w:rFonts w:ascii="Arial" w:eastAsia="Times New Roman" w:hAnsi="Arial" w:cs="Arial"/>
                <w:color w:val="3B4256"/>
                <w:sz w:val="20"/>
                <w:szCs w:val="20"/>
                <w:lang w:eastAsia="ru-RU"/>
              </w:rPr>
            </w:pPr>
            <w:r w:rsidRPr="00635211">
              <w:rPr>
                <w:rFonts w:ascii="Arial" w:eastAsia="Times New Roman" w:hAnsi="Arial" w:cs="Arial"/>
                <w:color w:val="3B4256"/>
                <w:sz w:val="20"/>
                <w:szCs w:val="20"/>
                <w:lang w:eastAsia="ru-RU"/>
              </w:rPr>
              <w:t xml:space="preserve">Запомните места нахождения лодок, плотов, других </w:t>
            </w:r>
            <w:proofErr w:type="spellStart"/>
            <w:r w:rsidRPr="00635211">
              <w:rPr>
                <w:rFonts w:ascii="Arial" w:eastAsia="Times New Roman" w:hAnsi="Arial" w:cs="Arial"/>
                <w:color w:val="3B4256"/>
                <w:sz w:val="20"/>
                <w:szCs w:val="20"/>
                <w:lang w:eastAsia="ru-RU"/>
              </w:rPr>
              <w:t>плавсредств</w:t>
            </w:r>
            <w:proofErr w:type="spellEnd"/>
            <w:r w:rsidRPr="00635211">
              <w:rPr>
                <w:rFonts w:ascii="Arial" w:eastAsia="Times New Roman" w:hAnsi="Arial" w:cs="Arial"/>
                <w:color w:val="3B4256"/>
                <w:sz w:val="20"/>
                <w:szCs w:val="20"/>
                <w:lang w:eastAsia="ru-RU"/>
              </w:rPr>
              <w:t xml:space="preserve"> и подручных </w:t>
            </w:r>
            <w:r w:rsidRPr="00635211">
              <w:rPr>
                <w:rFonts w:ascii="Arial" w:eastAsia="Times New Roman" w:hAnsi="Arial" w:cs="Arial"/>
                <w:color w:val="3B4256"/>
                <w:sz w:val="20"/>
                <w:szCs w:val="20"/>
                <w:lang w:eastAsia="ru-RU"/>
              </w:rPr>
              <w:lastRenderedPageBreak/>
              <w:t>материалов для их изготовления.</w:t>
            </w:r>
          </w:p>
          <w:p w:rsidR="00635211" w:rsidRPr="00635211" w:rsidRDefault="00635211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:rsidR="00C226B3" w:rsidRPr="00C226B3" w:rsidRDefault="00C226B3" w:rsidP="00C226B3">
            <w:pPr>
              <w:shd w:val="clear" w:color="auto" w:fill="FFFFFF"/>
              <w:spacing w:after="300"/>
              <w:textAlignment w:val="baseline"/>
              <w:rPr>
                <w:rFonts w:ascii="Arial" w:eastAsia="Times New Roman" w:hAnsi="Arial" w:cs="Arial"/>
                <w:color w:val="3B4256"/>
                <w:lang w:eastAsia="ru-RU"/>
              </w:rPr>
            </w:pPr>
            <w:r w:rsidRPr="00C226B3">
              <w:rPr>
                <w:rFonts w:ascii="Arial" w:eastAsia="Times New Roman" w:hAnsi="Arial" w:cs="Arial"/>
                <w:color w:val="3B4256"/>
                <w:lang w:eastAsia="ru-RU"/>
              </w:rPr>
              <w:lastRenderedPageBreak/>
              <w:t>При получении информации об угрозе затопления и об эвакуации безотлагательно, в установленном порядке выходите (выезжайте) из опасной зоны в назначенный безопасный район или на возвышенные участки местности. Возьмите с собой документы, ценности, предметы первой необходимости и запас продуктов питания на 2-3 суток. Часть имущества, которое требуется сохранить от затопления, но нельзя взять с собой, перенесите на чердак, верхние этажи здания, деревья и т.д.</w:t>
            </w:r>
          </w:p>
          <w:p w:rsidR="00C226B3" w:rsidRPr="00C226B3" w:rsidRDefault="00C226B3" w:rsidP="00C226B3">
            <w:pPr>
              <w:shd w:val="clear" w:color="auto" w:fill="FFFFFF"/>
              <w:spacing w:after="300"/>
              <w:textAlignment w:val="baseline"/>
              <w:rPr>
                <w:rFonts w:ascii="Arial" w:eastAsia="Times New Roman" w:hAnsi="Arial" w:cs="Arial"/>
                <w:color w:val="3B4256"/>
                <w:lang w:eastAsia="ru-RU"/>
              </w:rPr>
            </w:pPr>
            <w:r w:rsidRPr="00C226B3">
              <w:rPr>
                <w:rFonts w:ascii="Arial" w:eastAsia="Times New Roman" w:hAnsi="Arial" w:cs="Arial"/>
                <w:color w:val="3B4256"/>
                <w:lang w:eastAsia="ru-RU"/>
              </w:rPr>
              <w:t>Перед уходом из дома выключите электричество и газ, плотно закройте окна, двери, вентиляционные и другие отверстия.</w:t>
            </w:r>
          </w:p>
          <w:p w:rsidR="00635211" w:rsidRPr="00C226B3" w:rsidRDefault="00635211"/>
        </w:tc>
      </w:tr>
      <w:tr w:rsidR="00635211" w:rsidTr="00635211">
        <w:tc>
          <w:tcPr>
            <w:tcW w:w="2336" w:type="dxa"/>
          </w:tcPr>
          <w:p w:rsidR="00635211" w:rsidRDefault="00C226B3">
            <w:r>
              <w:lastRenderedPageBreak/>
              <w:t xml:space="preserve">Транспортная авария </w:t>
            </w:r>
          </w:p>
        </w:tc>
        <w:tc>
          <w:tcPr>
            <w:tcW w:w="2336" w:type="dxa"/>
          </w:tcPr>
          <w:p w:rsidR="00C226B3" w:rsidRPr="00C226B3" w:rsidRDefault="00C226B3" w:rsidP="00C226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удары вследствие метательного и деформирующего воздействия неуправляемой механической энергии транспортного средства и энергии взрывов;</w:t>
            </w:r>
          </w:p>
          <w:p w:rsidR="00C226B3" w:rsidRPr="00C226B3" w:rsidRDefault="00C226B3" w:rsidP="00C226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воздействие высокой температуры вследствие пожаров, взрывов;</w:t>
            </w:r>
          </w:p>
          <w:p w:rsidR="00C226B3" w:rsidRPr="00C226B3" w:rsidRDefault="00C226B3" w:rsidP="00C226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воздействие потоков жидкостей (газов), находящихся под высоким давлением;</w:t>
            </w:r>
          </w:p>
          <w:p w:rsidR="00C226B3" w:rsidRPr="00C226B3" w:rsidRDefault="00C226B3" w:rsidP="00C226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воздействие химически и биологически опасных веществ;</w:t>
            </w:r>
          </w:p>
          <w:p w:rsidR="00C226B3" w:rsidRPr="00C226B3" w:rsidRDefault="00C226B3" w:rsidP="00C226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воздействие ионизирующих излучений;</w:t>
            </w:r>
          </w:p>
          <w:p w:rsidR="00C226B3" w:rsidRPr="00C226B3" w:rsidRDefault="00C226B3" w:rsidP="00C226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воздействие электрического тока;</w:t>
            </w:r>
          </w:p>
          <w:p w:rsidR="00C226B3" w:rsidRPr="00C226B3" w:rsidRDefault="00C226B3" w:rsidP="00C226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недостаточное количество кислорода для дыхания (при длительном пребывании в замкнутых пространствах, выгорании);</w:t>
            </w:r>
          </w:p>
          <w:p w:rsidR="00C226B3" w:rsidRPr="00C226B3" w:rsidRDefault="00C226B3" w:rsidP="00C226B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нервно-психологические воздействия и дезорганизация трудового процесса.</w:t>
            </w:r>
          </w:p>
          <w:p w:rsidR="00635211" w:rsidRPr="00C226B3" w:rsidRDefault="0063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C226B3" w:rsidRPr="00C226B3" w:rsidRDefault="00C226B3" w:rsidP="00C226B3">
            <w:pPr>
              <w:shd w:val="clear" w:color="auto" w:fill="FFFFFF"/>
              <w:spacing w:before="120" w:after="120"/>
              <w:ind w:left="120" w:right="450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C226B3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охраняйте самообладание в любой ситуации;</w:t>
            </w:r>
          </w:p>
          <w:p w:rsidR="00C226B3" w:rsidRPr="00C226B3" w:rsidRDefault="00C226B3" w:rsidP="00C226B3">
            <w:pPr>
              <w:shd w:val="clear" w:color="auto" w:fill="FFFFFF"/>
              <w:spacing w:before="120" w:after="120"/>
              <w:ind w:left="120" w:right="450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C226B3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§ пассажиры должны быстро сгруппироваться, лечь на пол или сидение, защитить голову руками, накрыть детей своим телом, напрячь мышцы;</w:t>
            </w:r>
          </w:p>
          <w:p w:rsidR="00C226B3" w:rsidRPr="00C226B3" w:rsidRDefault="00C226B3" w:rsidP="00C226B3">
            <w:pPr>
              <w:shd w:val="clear" w:color="auto" w:fill="FFFFFF"/>
              <w:spacing w:before="120" w:after="120"/>
              <w:ind w:left="120" w:right="450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C226B3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§ покиньте автомобиль только после полной его остановки;</w:t>
            </w:r>
          </w:p>
          <w:p w:rsidR="00C226B3" w:rsidRPr="00C226B3" w:rsidRDefault="00C226B3" w:rsidP="00C226B3">
            <w:pPr>
              <w:shd w:val="clear" w:color="auto" w:fill="FFFFFF"/>
              <w:spacing w:before="120" w:after="120"/>
              <w:ind w:left="120" w:right="450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C226B3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§ после аварии быстро оцените обстановку, положение транспортного средства, наличие факторов опасности;</w:t>
            </w:r>
          </w:p>
          <w:p w:rsidR="00C226B3" w:rsidRPr="00C226B3" w:rsidRDefault="00C226B3" w:rsidP="00C226B3">
            <w:pPr>
              <w:shd w:val="clear" w:color="auto" w:fill="FFFFFF"/>
              <w:spacing w:before="120" w:after="120"/>
              <w:ind w:left="120" w:right="450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C226B3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 xml:space="preserve">§ определите степень </w:t>
            </w:r>
            <w:proofErr w:type="spellStart"/>
            <w:r w:rsidRPr="00C226B3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травмирования</w:t>
            </w:r>
            <w:proofErr w:type="spellEnd"/>
            <w:r w:rsidRPr="00C226B3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 xml:space="preserve"> и состояние всех участников ДТП;</w:t>
            </w:r>
          </w:p>
          <w:p w:rsidR="00C226B3" w:rsidRPr="00C226B3" w:rsidRDefault="00C226B3" w:rsidP="00C226B3">
            <w:pPr>
              <w:shd w:val="clear" w:color="auto" w:fill="FFFFFF"/>
              <w:spacing w:before="120" w:after="120"/>
              <w:ind w:left="120" w:right="450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C226B3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lastRenderedPageBreak/>
              <w:t xml:space="preserve">§ постарайтесь самостоятельно выбраться из автомобиля и помочь всем пострадавшим покинуть его. В случае </w:t>
            </w:r>
            <w:proofErr w:type="gramStart"/>
            <w:r w:rsidRPr="00C226B3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невозможности это</w:t>
            </w:r>
            <w:proofErr w:type="gramEnd"/>
            <w:r w:rsidRPr="00C226B3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 xml:space="preserve"> сделать успокойтесь, не делайте резких движений, примите оптимальную позу, позовите на помощь, ждите спасателей;</w:t>
            </w:r>
          </w:p>
          <w:p w:rsidR="00C226B3" w:rsidRPr="00C226B3" w:rsidRDefault="00C226B3" w:rsidP="00C226B3">
            <w:pPr>
              <w:shd w:val="clear" w:color="auto" w:fill="FFFFFF"/>
              <w:spacing w:before="120" w:after="120"/>
              <w:ind w:left="120" w:right="450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C226B3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§ покиньте автомобиль через двери, окна, люки;</w:t>
            </w:r>
          </w:p>
          <w:p w:rsidR="00C226B3" w:rsidRPr="00C226B3" w:rsidRDefault="00C226B3" w:rsidP="00C226B3">
            <w:pPr>
              <w:shd w:val="clear" w:color="auto" w:fill="FFFFFF"/>
              <w:spacing w:before="120" w:after="120"/>
              <w:ind w:left="120" w:right="450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C226B3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§ отойдите на безопасное расстояние от места аварии;</w:t>
            </w:r>
          </w:p>
          <w:p w:rsidR="00C226B3" w:rsidRPr="00C226B3" w:rsidRDefault="00C226B3" w:rsidP="00C226B3">
            <w:pPr>
              <w:shd w:val="clear" w:color="auto" w:fill="FFFFFF"/>
              <w:spacing w:before="120" w:after="120"/>
              <w:ind w:left="120" w:right="450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C226B3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§ вызовите сотрудников ГИБДД, спасателей, пожарных, медиков; окажите помощь пострадавшим;</w:t>
            </w:r>
          </w:p>
          <w:p w:rsidR="00C226B3" w:rsidRPr="00C226B3" w:rsidRDefault="00C226B3" w:rsidP="00C226B3">
            <w:pPr>
              <w:shd w:val="clear" w:color="auto" w:fill="FFFFFF"/>
              <w:spacing w:before="120" w:after="120"/>
              <w:ind w:left="120" w:right="450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C226B3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§ при возникновении пожара постарайте</w:t>
            </w:r>
            <w:r w:rsidRPr="00C226B3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lastRenderedPageBreak/>
              <w:t>сь погасить огонь под ручными средствами или вызвать специалистов;</w:t>
            </w:r>
          </w:p>
          <w:p w:rsidR="00C226B3" w:rsidRPr="00C226B3" w:rsidRDefault="00C226B3" w:rsidP="00C226B3">
            <w:pPr>
              <w:shd w:val="clear" w:color="auto" w:fill="FFFFFF"/>
              <w:spacing w:before="120" w:after="120"/>
              <w:ind w:left="120" w:right="450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C226B3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§ сохраните все следы аварии до прибытия сотрудников ГИБДД;</w:t>
            </w:r>
          </w:p>
          <w:p w:rsidR="00C226B3" w:rsidRPr="00C226B3" w:rsidRDefault="00C226B3" w:rsidP="00C226B3">
            <w:pPr>
              <w:shd w:val="clear" w:color="auto" w:fill="FFFFFF"/>
              <w:spacing w:before="120" w:after="120"/>
              <w:ind w:left="120" w:right="450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C226B3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§ при падении автомобиля в воду постарайтесь его покинуть, двери можно открыть после полного погружения автомобиля под воду;</w:t>
            </w:r>
          </w:p>
          <w:p w:rsidR="00C226B3" w:rsidRPr="00C226B3" w:rsidRDefault="00C226B3" w:rsidP="00C226B3">
            <w:pPr>
              <w:shd w:val="clear" w:color="auto" w:fill="FFFFFF"/>
              <w:spacing w:before="120" w:after="120"/>
              <w:ind w:left="120" w:right="450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C226B3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§ если вас сбивает автомобиль и избежать этого уже нельзя, то необходимо прыгнуть на его капот или лобовое стекло и защитить голову руками.</w:t>
            </w:r>
          </w:p>
          <w:p w:rsidR="00635211" w:rsidRPr="00C226B3" w:rsidRDefault="00635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635211" w:rsidRPr="00C226B3" w:rsidRDefault="00C226B3">
            <w:pPr>
              <w:rPr>
                <w:lang w:val="en-US"/>
              </w:rPr>
            </w:pPr>
            <w:r>
              <w:lastRenderedPageBreak/>
              <w:t xml:space="preserve">Написано всё </w:t>
            </w:r>
            <w:r>
              <w:rPr>
                <w:lang w:val="en-US"/>
              </w:rPr>
              <w:t>&lt;-</w:t>
            </w:r>
            <w:bookmarkStart w:id="0" w:name="_GoBack"/>
            <w:bookmarkEnd w:id="0"/>
          </w:p>
        </w:tc>
      </w:tr>
    </w:tbl>
    <w:p w:rsidR="005A102D" w:rsidRDefault="00C226B3"/>
    <w:sectPr w:rsidR="005A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97666"/>
    <w:multiLevelType w:val="multilevel"/>
    <w:tmpl w:val="E8EC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E46500"/>
    <w:multiLevelType w:val="multilevel"/>
    <w:tmpl w:val="E65C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A45787"/>
    <w:multiLevelType w:val="multilevel"/>
    <w:tmpl w:val="28E6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A42C8"/>
    <w:multiLevelType w:val="multilevel"/>
    <w:tmpl w:val="7B88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F1A78"/>
    <w:multiLevelType w:val="multilevel"/>
    <w:tmpl w:val="47B4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39"/>
    <w:rsid w:val="00635211"/>
    <w:rsid w:val="0063621E"/>
    <w:rsid w:val="006C6D63"/>
    <w:rsid w:val="009F5E39"/>
    <w:rsid w:val="00C2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9CD8"/>
  <w15:chartTrackingRefBased/>
  <w15:docId w15:val="{E24178E1-094E-4923-8303-9AB47F9B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35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2020-04-13T07:14:00Z</dcterms:created>
  <dcterms:modified xsi:type="dcterms:W3CDTF">2020-04-13T07:40:00Z</dcterms:modified>
</cp:coreProperties>
</file>