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D7" w:rsidRDefault="00D82ED7" w:rsidP="00D82ED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Составьте сравнительную таблицу положения в мире и в Европе после Первой и Второй мировых войн. Выделите общее и различное.</w:t>
      </w:r>
    </w:p>
    <w:p w:rsidR="00D82ED7" w:rsidRDefault="00D82ED7" w:rsidP="00D82ED7">
      <w:pPr>
        <w:pStyle w:val="a3"/>
        <w:ind w:left="1080"/>
        <w:rPr>
          <w:b/>
        </w:rPr>
      </w:pPr>
    </w:p>
    <w:p w:rsidR="00D82ED7" w:rsidRDefault="00D82ED7" w:rsidP="00D82ED7">
      <w:pPr>
        <w:pStyle w:val="a3"/>
        <w:ind w:left="1080"/>
        <w:rPr>
          <w:b/>
        </w:rPr>
      </w:pPr>
      <w:r>
        <w:rPr>
          <w:b/>
        </w:rPr>
        <w:t>Положение в Европе после Первой и Второй мировых войн</w:t>
      </w:r>
    </w:p>
    <w:p w:rsidR="00D82ED7" w:rsidRDefault="00D82ED7" w:rsidP="00D82ED7">
      <w:pPr>
        <w:pStyle w:val="a3"/>
        <w:ind w:left="1080"/>
        <w:rPr>
          <w:b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751"/>
        <w:gridCol w:w="2791"/>
        <w:gridCol w:w="2723"/>
      </w:tblGrid>
      <w:tr w:rsidR="00D82ED7" w:rsidTr="00EF420E"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Показатели</w:t>
            </w:r>
          </w:p>
        </w:tc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После Первой мировой войны</w:t>
            </w:r>
          </w:p>
        </w:tc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После Второй мировой войны</w:t>
            </w:r>
          </w:p>
        </w:tc>
      </w:tr>
      <w:tr w:rsidR="00D82ED7" w:rsidTr="00EF420E"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Основные страны- победители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Страны Антанты: Англия, Франция, Россия+ присоединившиеся к ним в конце войны США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СССР, Великобритания, США</w:t>
            </w:r>
          </w:p>
        </w:tc>
      </w:tr>
      <w:tr w:rsidR="00D82ED7" w:rsidTr="00EF420E"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Основные страны, которые были побеждены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 xml:space="preserve">Страны Тройственного союза: Германия, </w:t>
            </w:r>
            <w:proofErr w:type="spellStart"/>
            <w:r>
              <w:t>Австро</w:t>
            </w:r>
            <w:proofErr w:type="spellEnd"/>
            <w:r>
              <w:t xml:space="preserve"> – Венгрия и Италия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Германия, Италия, Япония</w:t>
            </w:r>
          </w:p>
        </w:tc>
      </w:tr>
      <w:tr w:rsidR="00D82ED7" w:rsidTr="00EF420E"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Три сильнейшие державы, гарантировавшие новый мировой порядок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Великобритания, Франция, США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 xml:space="preserve">Организация Объединенных наций (ООН): СССР, США, </w:t>
            </w:r>
            <w:proofErr w:type="gramStart"/>
            <w:r>
              <w:t>Великобритания ,</w:t>
            </w:r>
            <w:proofErr w:type="gramEnd"/>
            <w:r>
              <w:t xml:space="preserve"> Франция, Китай.</w:t>
            </w:r>
          </w:p>
        </w:tc>
      </w:tr>
      <w:tr w:rsidR="00D82ED7" w:rsidTr="00EF420E"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Страны, выплачивающие репарации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Германия – 132 млрд. золотых марок (более половины в пользу Франции)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Япония, Италия, Германия</w:t>
            </w:r>
          </w:p>
        </w:tc>
      </w:tr>
      <w:tr w:rsidR="00D82ED7" w:rsidTr="00EF420E"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Страны, потерявшие часть территории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Германия, Венгрия, Китай, Словакия, Галиция, Австрия, Болгария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Германия, Чехословакия, Белоруссия, Финляндия, Италия</w:t>
            </w:r>
          </w:p>
        </w:tc>
      </w:tr>
      <w:tr w:rsidR="00D82ED7" w:rsidTr="00EF420E"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Страны, получившие новые территории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Франция, Бельгия, Чехословакия, Дания, Польша, Великобритания, Япония, Румыния, Италия.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СССР, Польша, Украина, Югославия, Греция</w:t>
            </w:r>
          </w:p>
        </w:tc>
      </w:tr>
      <w:tr w:rsidR="00D82ED7" w:rsidTr="00EF420E">
        <w:tc>
          <w:tcPr>
            <w:tcW w:w="3115" w:type="dxa"/>
          </w:tcPr>
          <w:p w:rsidR="00D82ED7" w:rsidRDefault="00D82ED7" w:rsidP="00EF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Страны, в которых произошли революции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Россия – 1917 г., Финляндия - 1918 г., Австро-Венгрия – 1918 г, Германия – ноябрь 1918 г., 1917-1923 гг.-Индия, Китай, Афганистан, Египет, Корея, Мексика, Монголия – 1921 г., Эстония – 1924 г., Турция – 1920 г.</w:t>
            </w:r>
          </w:p>
        </w:tc>
        <w:tc>
          <w:tcPr>
            <w:tcW w:w="3115" w:type="dxa"/>
          </w:tcPr>
          <w:p w:rsidR="00D82ED7" w:rsidRPr="0055644E" w:rsidRDefault="00D82ED7" w:rsidP="00EF420E">
            <w:pPr>
              <w:pStyle w:val="a3"/>
              <w:ind w:left="0"/>
            </w:pPr>
            <w:r>
              <w:t>Германия, Франция, Италия - 1968-1969 гг.</w:t>
            </w:r>
          </w:p>
        </w:tc>
      </w:tr>
    </w:tbl>
    <w:p w:rsidR="00D57A95" w:rsidRDefault="00D82ED7">
      <w:bookmarkStart w:id="0" w:name="_GoBack"/>
      <w:bookmarkEnd w:id="0"/>
    </w:p>
    <w:sectPr w:rsidR="00D5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E3A01"/>
    <w:multiLevelType w:val="hybridMultilevel"/>
    <w:tmpl w:val="96B2AF08"/>
    <w:lvl w:ilvl="0" w:tplc="B0181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84"/>
    <w:rsid w:val="004B20CC"/>
    <w:rsid w:val="00710184"/>
    <w:rsid w:val="008B176E"/>
    <w:rsid w:val="00D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3B8FF-F53F-489E-B381-7618DFC9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D7"/>
    <w:pPr>
      <w:ind w:left="720"/>
      <w:contextualSpacing/>
    </w:pPr>
  </w:style>
  <w:style w:type="table" w:styleId="a4">
    <w:name w:val="Table Grid"/>
    <w:basedOn w:val="a1"/>
    <w:uiPriority w:val="39"/>
    <w:rsid w:val="00D8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Соловьева</dc:creator>
  <cp:keywords/>
  <dc:description/>
  <cp:lastModifiedBy>Мария Соловьева</cp:lastModifiedBy>
  <cp:revision>2</cp:revision>
  <dcterms:created xsi:type="dcterms:W3CDTF">2016-10-22T19:16:00Z</dcterms:created>
  <dcterms:modified xsi:type="dcterms:W3CDTF">2016-10-22T19:16:00Z</dcterms:modified>
</cp:coreProperties>
</file>