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0E" w:rsidRPr="005D17CD" w:rsidRDefault="00161A0E" w:rsidP="00161A0E">
      <w:pPr>
        <w:rPr>
          <w:rFonts w:cstheme="minorHAnsi"/>
          <w:b/>
          <w:color w:val="333333"/>
          <w:sz w:val="25"/>
          <w:szCs w:val="25"/>
          <w:shd w:val="clear" w:color="auto" w:fill="FFFFFF"/>
        </w:rPr>
      </w:pPr>
      <w:r w:rsidRPr="005D17CD">
        <w:rPr>
          <w:rFonts w:cstheme="minorHAnsi"/>
          <w:b/>
          <w:color w:val="333333"/>
          <w:sz w:val="25"/>
          <w:szCs w:val="25"/>
          <w:shd w:val="clear" w:color="auto" w:fill="FFFFFF"/>
        </w:rPr>
        <w:t xml:space="preserve">. Почему неизбежён конфликт между Чацким и </w:t>
      </w:r>
      <w:proofErr w:type="spellStart"/>
      <w:r w:rsidRPr="005D17CD">
        <w:rPr>
          <w:rFonts w:cstheme="minorHAnsi"/>
          <w:b/>
          <w:color w:val="333333"/>
          <w:sz w:val="25"/>
          <w:szCs w:val="25"/>
          <w:shd w:val="clear" w:color="auto" w:fill="FFFFFF"/>
        </w:rPr>
        <w:t>Фамусовским</w:t>
      </w:r>
      <w:proofErr w:type="spellEnd"/>
      <w:r w:rsidRPr="005D17CD">
        <w:rPr>
          <w:rFonts w:cstheme="minorHAnsi"/>
          <w:b/>
          <w:color w:val="333333"/>
          <w:sz w:val="25"/>
          <w:szCs w:val="25"/>
          <w:shd w:val="clear" w:color="auto" w:fill="FFFFFF"/>
        </w:rPr>
        <w:t xml:space="preserve"> обществом.</w:t>
      </w:r>
    </w:p>
    <w:p w:rsidR="00161A0E" w:rsidRPr="005D17CD" w:rsidRDefault="00161A0E" w:rsidP="00161A0E">
      <w:pPr>
        <w:rPr>
          <w:rFonts w:cstheme="minorHAnsi"/>
          <w:color w:val="333333"/>
          <w:sz w:val="25"/>
          <w:szCs w:val="25"/>
          <w:shd w:val="clear" w:color="auto" w:fill="FFFFFF"/>
        </w:rPr>
      </w:pP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В произведении встречаются люди разного общества от Фамусова и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Хлёстовой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до крепостных слуг. Представителем передового, революционно настроенного общества является Александр Андреевич Чацкий, ему противопоставлено консервативное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фамусовское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общество, в которое входит и старшее поколение (Скалозуб,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Хрюмина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)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,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и молодёжь (Софья, Молчалин) .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Члены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фамусовского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общества ценят человека только по происхождению, богатству, а так же положению в обществе. Идеалами для них служат такие люди, как Максим Петрович, надменный вельможа и «охотник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поподличать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»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.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Все характерные черты чинопочитания того времени ярко выражены в образе Молчалина: он молчалив, боится высказывать свое мнение, ищет расположение у всех, чей чин выше его собственного, ради того, чтобы стать важным чиновником, он готов на многое. Для Чацкого главным человеческим качеством является богатый духовный мир. Он общается с теми, кто ему действительно интересен и не заискивает перед гостями дома Фамусова.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Цель жизни для Павла Афанасьевича и ему 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подобных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– карьера и обогащение. Кумовство – обычное явления в их кругах. Светские люди служат не на благо государства, а ради личной выгоды, это подтверждает заявление полковника Скалозуба: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Да, чтоб чины добыть, есть многие каналы;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Об них как истинный философ я сужу: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Мне только бы досталось в генералы.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Чацкий же не желает служить «лицам»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,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именно ему принадлежит высказывание: «Служить бы рад, прислуживаться тошно»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.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Александр Андреевич – прекрасно образованный человек. Он три года провел за границей, что изменило его мировоззрение. Чацкий – носитель новых, революционных идей, но именно всё новое и прогрессивное пугает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фамусовское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общество, а источник «вольномыслия» эти люди видят в просвещении: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Ученье – вот чума, ученость – вот причина,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Что нынче пуще, чем когда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Безумных развелось людей, и дел, и мыслей.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Общество увидело в Чацком человека, перечащего основным моральным устоям, именно поэтому слух о его сумасшествии так быстро распространился, и никому не составило труда в него поверить.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Фамусов из самого светлого и чистого чувства сумел извлечь выгоду: для своей дочери он избрал в мужья Скалозуба, который «и золотой мешок, и метит в генералы»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.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Понятно, что при таком отношении, о настоящей любви говорить не приходится. Чацкий много лет сохранял искренние чувства к Софье. Вернувшись в Москву, он надеялся на взаимность, но Софья оказалась под сильным влиянием общества её отца, а также, начитавшись французских романов, она нашла себе «и мужа-мальчика, и мужа-слугу» Молчалина, а он, в свою очередь, с помощью Софьи собирался </w:t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lastRenderedPageBreak/>
        <w:t xml:space="preserve">получить очередной чин: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И вот любовника я принимаю вид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В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угодность дочери такого человека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Единственный раз мнения Фамусова и Чацкого совпадают в вопросе о влиянии иностранцев на Россию, но у каждого на то свои причины. Чацкий говорит, как истинный патриот, он противник «пустого, рабского, слепого подражанья» иностранцам, ему противно слушать речь людей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фамусовского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общества, где господствовало «смешенье языков: французского с нижегородским»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.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Фамусов негативно относится к иностранцам лишь потому, что он отец, и его дочь может ненароком выйти замуж за какого-нибудь француза. </w:t>
      </w:r>
      <w:r w:rsidRPr="005D17CD">
        <w:rPr>
          <w:rFonts w:cstheme="minorHAnsi"/>
          <w:color w:val="333333"/>
          <w:sz w:val="25"/>
          <w:szCs w:val="25"/>
        </w:rPr>
        <w:br/>
      </w:r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В столкновении с </w:t>
      </w:r>
      <w:proofErr w:type="spell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>фамусовским</w:t>
      </w:r>
      <w:proofErr w:type="spell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обществом Чацкий терпит поражение, но он остается непобежденным, так как понимает необходимость борьбы с «веком минувшим»</w:t>
      </w:r>
      <w:proofErr w:type="gramStart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.</w:t>
      </w:r>
      <w:proofErr w:type="gramEnd"/>
      <w:r w:rsidRPr="005D17CD">
        <w:rPr>
          <w:rFonts w:cstheme="minorHAnsi"/>
          <w:color w:val="333333"/>
          <w:sz w:val="25"/>
          <w:szCs w:val="25"/>
          <w:shd w:val="clear" w:color="auto" w:fill="FFFFFF"/>
        </w:rPr>
        <w:t xml:space="preserve"> Он верит, что будущее принадлежит его собратьям по духу.</w:t>
      </w:r>
    </w:p>
    <w:p w:rsidR="007E38FB" w:rsidRDefault="007E38FB"/>
    <w:sectPr w:rsidR="007E38FB" w:rsidSect="007E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61A0E"/>
    <w:rsid w:val="00161A0E"/>
    <w:rsid w:val="007E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2017-10-26T09:48:00Z</dcterms:created>
  <dcterms:modified xsi:type="dcterms:W3CDTF">2017-10-26T09:48:00Z</dcterms:modified>
</cp:coreProperties>
</file>