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54B79B" w14:textId="79C0F1FC" w:rsidR="000E69B2" w:rsidRDefault="00B77748">
      <w:r>
        <w:rPr>
          <w:rFonts w:ascii="Helvetica" w:hAnsi="Helvetica" w:cs="Helvetica"/>
          <w:color w:val="202124"/>
          <w:sz w:val="33"/>
          <w:szCs w:val="33"/>
          <w:shd w:val="clear" w:color="auto" w:fill="FFFFFF"/>
        </w:rPr>
        <w:t xml:space="preserve">1) гранитный и базальтовый слои. 2)континентальный (материковый) и океанический тип земной </w:t>
      </w:r>
      <w:proofErr w:type="spellStart"/>
      <w:r>
        <w:rPr>
          <w:rFonts w:ascii="Helvetica" w:hAnsi="Helvetica" w:cs="Helvetica"/>
          <w:color w:val="202124"/>
          <w:sz w:val="33"/>
          <w:szCs w:val="33"/>
          <w:shd w:val="clear" w:color="auto" w:fill="FFFFFF"/>
        </w:rPr>
        <w:t>коры</w:t>
      </w:r>
      <w:proofErr w:type="spellEnd"/>
      <w:r>
        <w:rPr>
          <w:rFonts w:ascii="Helvetica" w:hAnsi="Helvetica" w:cs="Helvetica"/>
          <w:color w:val="202124"/>
          <w:sz w:val="33"/>
          <w:szCs w:val="33"/>
          <w:shd w:val="clear" w:color="auto" w:fill="FFFFFF"/>
        </w:rPr>
        <w:t xml:space="preserve">. </w:t>
      </w:r>
      <w:proofErr w:type="gramStart"/>
      <w:r>
        <w:rPr>
          <w:rFonts w:ascii="Helvetica" w:hAnsi="Helvetica" w:cs="Helvetica"/>
          <w:color w:val="202124"/>
          <w:sz w:val="33"/>
          <w:szCs w:val="33"/>
          <w:shd w:val="clear" w:color="auto" w:fill="FFFFFF"/>
        </w:rPr>
        <w:t>З)континентальная</w:t>
      </w:r>
      <w:proofErr w:type="gramEnd"/>
      <w:r>
        <w:rPr>
          <w:rFonts w:ascii="Helvetica" w:hAnsi="Helvetica" w:cs="Helvetica"/>
          <w:color w:val="202124"/>
          <w:sz w:val="33"/>
          <w:szCs w:val="33"/>
          <w:shd w:val="clear" w:color="auto" w:fill="FFFFFF"/>
        </w:rPr>
        <w:t xml:space="preserve"> (материковая) земная </w:t>
      </w:r>
      <w:proofErr w:type="spellStart"/>
      <w:r>
        <w:rPr>
          <w:rFonts w:ascii="Helvetica" w:hAnsi="Helvetica" w:cs="Helvetica"/>
          <w:color w:val="202124"/>
          <w:sz w:val="33"/>
          <w:szCs w:val="33"/>
          <w:shd w:val="clear" w:color="auto" w:fill="FFFFFF"/>
        </w:rPr>
        <w:t>кора</w:t>
      </w:r>
      <w:proofErr w:type="spellEnd"/>
      <w:r>
        <w:rPr>
          <w:rFonts w:ascii="Helvetica" w:hAnsi="Helvetica" w:cs="Helvetica"/>
          <w:color w:val="202124"/>
          <w:sz w:val="33"/>
          <w:szCs w:val="33"/>
          <w:shd w:val="clear" w:color="auto" w:fill="FFFFFF"/>
        </w:rPr>
        <w:t xml:space="preserve"> имеет толщину от 40 до 70 км. В своем составе она имеет три слоя: осадочный гранитно-метаморфический базальтовый. В отличие от континентальной (материковой), океаническая земная </w:t>
      </w:r>
      <w:proofErr w:type="spellStart"/>
      <w:r>
        <w:rPr>
          <w:rFonts w:ascii="Helvetica" w:hAnsi="Helvetica" w:cs="Helvetica"/>
          <w:color w:val="202124"/>
          <w:sz w:val="33"/>
          <w:szCs w:val="33"/>
          <w:shd w:val="clear" w:color="auto" w:fill="FFFFFF"/>
        </w:rPr>
        <w:t>кора</w:t>
      </w:r>
      <w:proofErr w:type="spellEnd"/>
      <w:r>
        <w:rPr>
          <w:rFonts w:ascii="Helvetica" w:hAnsi="Helvetica" w:cs="Helvetica"/>
          <w:color w:val="202124"/>
          <w:sz w:val="33"/>
          <w:szCs w:val="33"/>
          <w:shd w:val="clear" w:color="auto" w:fill="FFFFFF"/>
        </w:rPr>
        <w:t xml:space="preserve"> не имеет среднего </w:t>
      </w:r>
      <w:proofErr w:type="spellStart"/>
      <w:r>
        <w:rPr>
          <w:rFonts w:ascii="Helvetica" w:hAnsi="Helvetica" w:cs="Helvetica"/>
          <w:color w:val="202124"/>
          <w:sz w:val="33"/>
          <w:szCs w:val="33"/>
          <w:shd w:val="clear" w:color="auto" w:fill="FFFFFF"/>
        </w:rPr>
        <w:t>грнитно</w:t>
      </w:r>
      <w:proofErr w:type="spellEnd"/>
      <w:r>
        <w:rPr>
          <w:rFonts w:ascii="Helvetica" w:hAnsi="Helvetica" w:cs="Helvetica"/>
          <w:color w:val="202124"/>
          <w:sz w:val="33"/>
          <w:szCs w:val="33"/>
          <w:shd w:val="clear" w:color="auto" w:fill="FFFFFF"/>
        </w:rPr>
        <w:t>-метаморфического слоя. В ее составе есть только осадочный и базальтовый слои Осадочные - песок, глина Магматические - гранит Метаморфические - мрамор</w:t>
      </w:r>
    </w:p>
    <w:sectPr w:rsidR="000E6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48"/>
    <w:rsid w:val="000E69B2"/>
    <w:rsid w:val="00B7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3AF61"/>
  <w15:chartTrackingRefBased/>
  <w15:docId w15:val="{AF90BBF1-02CD-4A96-BC0F-744B9AD25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PersonalComputer</dc:creator>
  <cp:keywords/>
  <dc:description/>
  <cp:lastModifiedBy>PersonalComputer</cp:lastModifiedBy>
  <cp:revision>1</cp:revision>
  <dcterms:created xsi:type="dcterms:W3CDTF">2020-10-26T08:51:00Z</dcterms:created>
  <dcterms:modified xsi:type="dcterms:W3CDTF">2020-10-26T08:51:00Z</dcterms:modified>
</cp:coreProperties>
</file>