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2" w:rsidRPr="006A23D2" w:rsidRDefault="006A23D2" w:rsidP="006A23D2">
      <w:pPr>
        <w:spacing w:before="120" w:after="120" w:line="255" w:lineRule="atLeast"/>
        <w:outlineLvl w:val="2"/>
        <w:rPr>
          <w:rFonts w:ascii="inherit" w:eastAsia="Times New Roman" w:hAnsi="inherit" w:cs="Times New Roman"/>
          <w:b/>
          <w:bCs/>
          <w:color w:val="199043"/>
          <w:sz w:val="21"/>
          <w:szCs w:val="21"/>
          <w:shd w:val="clear" w:color="auto" w:fill="FFFFFF"/>
          <w:lang w:eastAsia="ru-RU"/>
        </w:rPr>
      </w:pPr>
      <w:r w:rsidRPr="006A23D2">
        <w:rPr>
          <w:rFonts w:ascii="inherit" w:eastAsia="Times New Roman" w:hAnsi="inherit" w:cs="Times New Roman"/>
          <w:b/>
          <w:bCs/>
          <w:color w:val="199043"/>
          <w:sz w:val="21"/>
          <w:szCs w:val="21"/>
          <w:shd w:val="clear" w:color="auto" w:fill="FFFFFF"/>
          <w:lang w:eastAsia="ru-RU"/>
        </w:rPr>
        <w:t>Кроссворд по теме “Воды России”</w:t>
      </w:r>
    </w:p>
    <w:p w:rsidR="006A23D2" w:rsidRPr="006A23D2" w:rsidRDefault="006A23D2" w:rsidP="006A23D2">
      <w:pPr>
        <w:spacing w:after="120" w:line="240" w:lineRule="atLeast"/>
        <w:rPr>
          <w:rFonts w:ascii="Helvetica" w:eastAsia="Times New Roman" w:hAnsi="Helvetica" w:cs="Times New Roman"/>
          <w:i/>
          <w:iCs/>
          <w:color w:val="333333"/>
          <w:sz w:val="20"/>
          <w:szCs w:val="20"/>
          <w:shd w:val="clear" w:color="auto" w:fill="FFFFFF"/>
          <w:lang w:eastAsia="ru-RU"/>
        </w:rPr>
      </w:pPr>
      <w:r w:rsidRPr="006A23D2">
        <w:rPr>
          <w:rFonts w:ascii="Helvetica" w:eastAsia="Times New Roman" w:hAnsi="Helvetica" w:cs="Times New Roman"/>
          <w:b/>
          <w:bCs/>
          <w:i/>
          <w:iCs/>
          <w:color w:val="333333"/>
          <w:sz w:val="20"/>
          <w:szCs w:val="20"/>
          <w:shd w:val="clear" w:color="auto" w:fill="FFFFFF"/>
          <w:lang w:eastAsia="ru-RU"/>
        </w:rPr>
        <w:t>По горизонтали</w:t>
      </w:r>
    </w:p>
    <w:p w:rsidR="006A23D2" w:rsidRPr="006A23D2" w:rsidRDefault="006A23D2" w:rsidP="006A23D2">
      <w:pPr>
        <w:shd w:val="clear" w:color="auto" w:fill="FFFFFF"/>
        <w:spacing w:after="120" w:line="240" w:lineRule="atLeast"/>
        <w:rPr>
          <w:rFonts w:ascii="Helvetica" w:eastAsia="Times New Roman" w:hAnsi="Helvetica" w:cs="Times New Roman"/>
          <w:color w:val="333333"/>
          <w:sz w:val="20"/>
          <w:szCs w:val="20"/>
          <w:lang w:eastAsia="ru-RU"/>
        </w:rPr>
      </w:pPr>
      <w:r w:rsidRPr="006A23D2">
        <w:rPr>
          <w:rFonts w:ascii="Helvetica" w:eastAsia="Times New Roman" w:hAnsi="Helvetica" w:cs="Times New Roman"/>
          <w:i/>
          <w:iCs/>
          <w:color w:val="333333"/>
          <w:sz w:val="20"/>
          <w:szCs w:val="20"/>
          <w:lang w:eastAsia="ru-RU"/>
        </w:rPr>
        <w:t>1. </w:t>
      </w:r>
      <w:r w:rsidRPr="006A23D2">
        <w:rPr>
          <w:rFonts w:ascii="Helvetica" w:eastAsia="Times New Roman" w:hAnsi="Helvetica" w:cs="Times New Roman"/>
          <w:color w:val="333333"/>
          <w:sz w:val="20"/>
          <w:szCs w:val="20"/>
          <w:lang w:eastAsia="ru-RU"/>
        </w:rPr>
        <w:t>Закономерный, ежегодный подъем уровня воды в реке. 5. Самая длинная река Европейской части России. 7. Углубление, занятое рекой.10. Река Чукотки. 12. Река Сибири, имеющая самую крупную дельту.15. Замкнутое природное углубление, заполненное водой. 18. Низвержение, массы снега с горного склона. 19. Стихийное явление, сопровождается затоплением местности при подъеме уровня воды. 20. Превышение истока реки над устьем. 21. Аккумулятивная равнина в устье реки. 22. Крупное озеро на Дальнем Востоке. 23. Изгиб, излучина в русле реки.</w:t>
      </w:r>
    </w:p>
    <w:p w:rsidR="006A23D2" w:rsidRPr="006A23D2" w:rsidRDefault="006A23D2" w:rsidP="006A23D2">
      <w:pPr>
        <w:shd w:val="clear" w:color="auto" w:fill="FFFFFF"/>
        <w:spacing w:after="120" w:line="240" w:lineRule="atLeast"/>
        <w:rPr>
          <w:rFonts w:ascii="Helvetica" w:eastAsia="Times New Roman" w:hAnsi="Helvetica" w:cs="Times New Roman"/>
          <w:color w:val="333333"/>
          <w:sz w:val="20"/>
          <w:szCs w:val="20"/>
          <w:lang w:eastAsia="ru-RU"/>
        </w:rPr>
      </w:pPr>
      <w:r w:rsidRPr="006A23D2">
        <w:rPr>
          <w:rFonts w:ascii="Helvetica" w:eastAsia="Times New Roman" w:hAnsi="Helvetica" w:cs="Times New Roman"/>
          <w:b/>
          <w:bCs/>
          <w:i/>
          <w:iCs/>
          <w:color w:val="333333"/>
          <w:sz w:val="20"/>
          <w:szCs w:val="20"/>
          <w:lang w:eastAsia="ru-RU"/>
        </w:rPr>
        <w:t>По вертикали</w:t>
      </w:r>
    </w:p>
    <w:p w:rsidR="006A23D2" w:rsidRPr="006A23D2" w:rsidRDefault="006A23D2" w:rsidP="006A23D2">
      <w:pPr>
        <w:shd w:val="clear" w:color="auto" w:fill="FFFFFF"/>
        <w:spacing w:after="120" w:line="240" w:lineRule="atLeast"/>
        <w:rPr>
          <w:rFonts w:ascii="Helvetica" w:eastAsia="Times New Roman" w:hAnsi="Helvetica" w:cs="Times New Roman"/>
          <w:color w:val="333333"/>
          <w:sz w:val="20"/>
          <w:szCs w:val="20"/>
          <w:lang w:eastAsia="ru-RU"/>
        </w:rPr>
      </w:pPr>
      <w:r w:rsidRPr="006A23D2">
        <w:rPr>
          <w:rFonts w:ascii="Helvetica" w:eastAsia="Times New Roman" w:hAnsi="Helvetica" w:cs="Times New Roman"/>
          <w:color w:val="333333"/>
          <w:sz w:val="20"/>
          <w:szCs w:val="20"/>
          <w:lang w:eastAsia="ru-RU"/>
        </w:rPr>
        <w:t>1. Река, вытекающая из Ладожского озера. 2. Река бассейна Северного Ледовитого океана, исток на Урале. 3. Граница между бассейнами рек. 4. Самая полноводная река России. 6. Правый приток Волги. 8. Правый приток Амура. 9. Внезапный подъем уровня воды в реке. 11. Самая крупная река Дальнего Востока (пограничная река)</w:t>
      </w:r>
      <w:r>
        <w:rPr>
          <w:rFonts w:ascii="Helvetica" w:eastAsia="Times New Roman" w:hAnsi="Helvetica" w:cs="Times New Roman"/>
          <w:color w:val="333333"/>
          <w:sz w:val="20"/>
          <w:szCs w:val="20"/>
          <w:lang w:eastAsia="ru-RU"/>
        </w:rPr>
        <w:t>.</w:t>
      </w:r>
      <w:r w:rsidRPr="006A23D2">
        <w:rPr>
          <w:rFonts w:ascii="Helvetica" w:eastAsia="Times New Roman" w:hAnsi="Helvetica" w:cs="Times New Roman"/>
          <w:color w:val="333333"/>
          <w:sz w:val="20"/>
          <w:szCs w:val="20"/>
          <w:lang w:eastAsia="ru-RU"/>
        </w:rPr>
        <w:t xml:space="preserve"> 13. М. Шолохов. “Тихий ...” 14. Территория, с которой река получает питание. 16. Озеро на северо-западе России с заповедником Кижи. </w:t>
      </w:r>
      <w:bookmarkStart w:id="0" w:name="_GoBack"/>
      <w:bookmarkEnd w:id="0"/>
      <w:r w:rsidRPr="006A23D2">
        <w:rPr>
          <w:rFonts w:ascii="Helvetica" w:eastAsia="Times New Roman" w:hAnsi="Helvetica" w:cs="Times New Roman"/>
          <w:color w:val="333333"/>
          <w:sz w:val="20"/>
          <w:szCs w:val="20"/>
          <w:lang w:eastAsia="ru-RU"/>
        </w:rPr>
        <w:t>17. Самое глубокое озеро мира. 18. Скопление льда в горах.</w:t>
      </w:r>
    </w:p>
    <w:p w:rsidR="006A23D2" w:rsidRPr="006A23D2" w:rsidRDefault="006A23D2" w:rsidP="006A23D2">
      <w:pPr>
        <w:shd w:val="clear" w:color="auto" w:fill="FFFFFF"/>
        <w:spacing w:after="120" w:line="240" w:lineRule="atLeast"/>
        <w:jc w:val="center"/>
        <w:rPr>
          <w:rFonts w:ascii="Helvetica" w:eastAsia="Times New Roman" w:hAnsi="Helvetica" w:cs="Times New Roman"/>
          <w:color w:val="333333"/>
          <w:sz w:val="20"/>
          <w:szCs w:val="20"/>
          <w:lang w:eastAsia="ru-RU"/>
        </w:rPr>
      </w:pPr>
      <w:r w:rsidRPr="006A23D2">
        <w:rPr>
          <w:rFonts w:ascii="Helvetica" w:eastAsia="Times New Roman" w:hAnsi="Helvetica" w:cs="Times New Roman"/>
          <w:noProof/>
          <w:color w:val="333333"/>
          <w:sz w:val="20"/>
          <w:szCs w:val="20"/>
          <w:lang w:eastAsia="ru-RU"/>
        </w:rPr>
        <w:drawing>
          <wp:inline distT="0" distB="0" distL="0" distR="0" wp14:anchorId="51B0E1ED" wp14:editId="3953C69D">
            <wp:extent cx="5836290" cy="3238500"/>
            <wp:effectExtent l="0" t="0" r="0" b="0"/>
            <wp:docPr id="1" name="Рисунок 1" descr="http://festival.1september.ru/articles/62302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23027/img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9086" cy="3240051"/>
                    </a:xfrm>
                    <a:prstGeom prst="rect">
                      <a:avLst/>
                    </a:prstGeom>
                    <a:noFill/>
                    <a:ln>
                      <a:noFill/>
                    </a:ln>
                  </pic:spPr>
                </pic:pic>
              </a:graphicData>
            </a:graphic>
          </wp:inline>
        </w:drawing>
      </w:r>
    </w:p>
    <w:p w:rsidR="00071BB7" w:rsidRDefault="00071BB7"/>
    <w:sectPr w:rsidR="00071BB7" w:rsidSect="006A23D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D2"/>
    <w:rsid w:val="00071BB7"/>
    <w:rsid w:val="006A2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5EB95-494F-44E4-9AC4-2D63AB6F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941</Characters>
  <Application>Microsoft Office Word</Application>
  <DocSecurity>0</DocSecurity>
  <Lines>7</Lines>
  <Paragraphs>2</Paragraphs>
  <ScaleCrop>false</ScaleCrop>
  <Company>SPecialiST RePack</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cp:revision>
  <dcterms:created xsi:type="dcterms:W3CDTF">2015-04-11T15:46:00Z</dcterms:created>
  <dcterms:modified xsi:type="dcterms:W3CDTF">2015-04-11T15:48:00Z</dcterms:modified>
</cp:coreProperties>
</file>