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E7" w:rsidRPr="00603CE7" w:rsidRDefault="00603CE7" w:rsidP="00603CE7">
      <w:pPr>
        <w:rPr>
          <w:b/>
          <w:sz w:val="24"/>
          <w:szCs w:val="24"/>
        </w:rPr>
      </w:pPr>
      <w:r w:rsidRPr="00603CE7">
        <w:rPr>
          <w:b/>
          <w:sz w:val="24"/>
          <w:szCs w:val="24"/>
        </w:rPr>
        <w:t>Дождь припустил,  сделавшись совершенно  невыносимым</w:t>
      </w:r>
      <w:r>
        <w:rPr>
          <w:b/>
          <w:sz w:val="24"/>
          <w:szCs w:val="24"/>
        </w:rPr>
        <w:t xml:space="preserve"> и,</w:t>
      </w:r>
      <w:r w:rsidRPr="00603CE7">
        <w:rPr>
          <w:b/>
          <w:sz w:val="24"/>
          <w:szCs w:val="24"/>
        </w:rPr>
        <w:t xml:space="preserve"> </w:t>
      </w:r>
      <w:proofErr w:type="spellStart"/>
      <w:r w:rsidRPr="00603CE7">
        <w:rPr>
          <w:b/>
          <w:sz w:val="24"/>
          <w:szCs w:val="24"/>
        </w:rPr>
        <w:t>казалось</w:t>
      </w:r>
      <w:proofErr w:type="gramStart"/>
      <w:r w:rsidRPr="00603CE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ч</w:t>
      </w:r>
      <w:proofErr w:type="gramEnd"/>
      <w:r>
        <w:rPr>
          <w:b/>
          <w:sz w:val="24"/>
          <w:szCs w:val="24"/>
        </w:rPr>
        <w:t>то</w:t>
      </w:r>
      <w:proofErr w:type="spellEnd"/>
      <w:r w:rsidRPr="00603CE7">
        <w:rPr>
          <w:b/>
          <w:sz w:val="24"/>
          <w:szCs w:val="24"/>
        </w:rPr>
        <w:t xml:space="preserve">  день</w:t>
      </w:r>
    </w:p>
    <w:p w:rsidR="00603CE7" w:rsidRPr="00603CE7" w:rsidRDefault="00603CE7" w:rsidP="00603CE7">
      <w:pPr>
        <w:rPr>
          <w:b/>
          <w:sz w:val="24"/>
          <w:szCs w:val="24"/>
        </w:rPr>
      </w:pPr>
      <w:r w:rsidRPr="00603CE7">
        <w:rPr>
          <w:b/>
          <w:sz w:val="24"/>
          <w:szCs w:val="24"/>
        </w:rPr>
        <w:t>превратился в сумрачный вечер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r w:rsidRPr="00603CE7">
        <w:rPr>
          <w:b/>
          <w:sz w:val="24"/>
          <w:szCs w:val="24"/>
        </w:rPr>
        <w:t xml:space="preserve">плотные массы тумана скатывались по </w:t>
      </w:r>
      <w:r>
        <w:rPr>
          <w:b/>
          <w:sz w:val="24"/>
          <w:szCs w:val="24"/>
        </w:rPr>
        <w:t xml:space="preserve">серебряным лесистым </w:t>
      </w:r>
      <w:r w:rsidRPr="00603CE7">
        <w:rPr>
          <w:b/>
          <w:sz w:val="24"/>
          <w:szCs w:val="24"/>
        </w:rPr>
        <w:t>холм</w:t>
      </w:r>
      <w:r>
        <w:rPr>
          <w:b/>
          <w:sz w:val="24"/>
          <w:szCs w:val="24"/>
        </w:rPr>
        <w:t xml:space="preserve">ам , а </w:t>
      </w:r>
      <w:r w:rsidRPr="00603CE7">
        <w:rPr>
          <w:b/>
          <w:sz w:val="24"/>
          <w:szCs w:val="24"/>
        </w:rPr>
        <w:t xml:space="preserve">поверх тумана </w:t>
      </w:r>
      <w:r>
        <w:rPr>
          <w:b/>
          <w:sz w:val="24"/>
          <w:szCs w:val="24"/>
        </w:rPr>
        <w:t xml:space="preserve">, куда не глянешь , </w:t>
      </w:r>
      <w:r w:rsidRPr="00603CE7">
        <w:rPr>
          <w:b/>
          <w:sz w:val="24"/>
          <w:szCs w:val="24"/>
        </w:rPr>
        <w:t>возвышались мрачные</w:t>
      </w:r>
      <w:r>
        <w:rPr>
          <w:b/>
          <w:sz w:val="24"/>
          <w:szCs w:val="24"/>
        </w:rPr>
        <w:t xml:space="preserve"> гигантские </w:t>
      </w:r>
      <w:r w:rsidRPr="00603CE7">
        <w:rPr>
          <w:b/>
          <w:sz w:val="24"/>
          <w:szCs w:val="24"/>
        </w:rPr>
        <w:t>ели</w:t>
      </w:r>
      <w:r>
        <w:rPr>
          <w:b/>
          <w:sz w:val="24"/>
          <w:szCs w:val="24"/>
        </w:rPr>
        <w:t xml:space="preserve"> и поэтому </w:t>
      </w:r>
      <w:r w:rsidRPr="00603CE7">
        <w:rPr>
          <w:b/>
          <w:sz w:val="24"/>
          <w:szCs w:val="24"/>
        </w:rPr>
        <w:t xml:space="preserve"> пространство, открывавшееся до самого горизонта</w:t>
      </w:r>
      <w:r>
        <w:rPr>
          <w:b/>
          <w:sz w:val="24"/>
          <w:szCs w:val="24"/>
        </w:rPr>
        <w:t xml:space="preserve">, было похоже </w:t>
      </w:r>
      <w:r w:rsidRPr="00603CE7">
        <w:rPr>
          <w:b/>
          <w:sz w:val="24"/>
          <w:szCs w:val="24"/>
        </w:rPr>
        <w:t xml:space="preserve">на море конусообразных вершин. </w:t>
      </w:r>
    </w:p>
    <w:p w:rsidR="00BD5B9A" w:rsidRDefault="00BD5B9A" w:rsidP="00603CE7"/>
    <w:sectPr w:rsidR="00BD5B9A" w:rsidSect="00BD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3CE7"/>
    <w:rsid w:val="00603CE7"/>
    <w:rsid w:val="00BD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Company>Krokoz™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2015-11-05T19:24:00Z</dcterms:created>
  <dcterms:modified xsi:type="dcterms:W3CDTF">2015-11-05T19:30:00Z</dcterms:modified>
</cp:coreProperties>
</file>