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76" w:rsidRDefault="00941876" w:rsidP="00941876">
      <w:pPr>
        <w:tabs>
          <w:tab w:val="left" w:pos="306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2.45pt;margin-top:-7.2pt;width:78.75pt;height:113.2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50.7pt;margin-top:70.05pt;width:64.5pt;height:36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.2pt;margin-top:-7.2pt;width:141pt;height:113.2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.2pt;margin-top:106.05pt;width:105pt;height:0;z-index:251658240" o:connectortype="straight"/>
        </w:pict>
      </w:r>
      <w:r>
        <w:tab/>
        <w:t>С</w:t>
      </w:r>
    </w:p>
    <w:p w:rsidR="00941876" w:rsidRPr="00941876" w:rsidRDefault="00941876" w:rsidP="00941876"/>
    <w:p w:rsidR="00941876" w:rsidRPr="00941876" w:rsidRDefault="00941876" w:rsidP="00941876">
      <w:pPr>
        <w:tabs>
          <w:tab w:val="left" w:pos="900"/>
        </w:tabs>
      </w:pPr>
      <w:r>
        <w:tab/>
        <w:t>В</w:t>
      </w:r>
    </w:p>
    <w:p w:rsidR="00941876" w:rsidRDefault="00941876" w:rsidP="00941876"/>
    <w:p w:rsidR="00941876" w:rsidRDefault="00941876" w:rsidP="00941876">
      <w:pPr>
        <w:tabs>
          <w:tab w:val="left" w:pos="1470"/>
          <w:tab w:val="left" w:pos="2415"/>
        </w:tabs>
        <w:rPr>
          <w:lang w:val="en-US"/>
        </w:rPr>
      </w:pPr>
      <w:r>
        <w:t>А</w:t>
      </w:r>
      <w:r>
        <w:tab/>
      </w:r>
      <w:r>
        <w:rPr>
          <w:lang w:val="en-US"/>
        </w:rPr>
        <w:t>D</w:t>
      </w:r>
      <w:r>
        <w:tab/>
      </w:r>
      <w:r>
        <w:rPr>
          <w:lang w:val="en-US"/>
        </w:rPr>
        <w:t>F</w:t>
      </w:r>
    </w:p>
    <w:p w:rsidR="00941876" w:rsidRDefault="00941876" w:rsidP="00941876">
      <w:pPr>
        <w:rPr>
          <w:lang w:val="en-US"/>
        </w:rPr>
      </w:pPr>
    </w:p>
    <w:p w:rsidR="00A01F55" w:rsidRPr="0016173A" w:rsidRDefault="00941876" w:rsidP="00941876">
      <w:pPr>
        <w:rPr>
          <w:lang w:val="en-US"/>
        </w:rPr>
      </w:pPr>
      <w:r>
        <w:t>Треугольник</w:t>
      </w:r>
      <w:r w:rsidRPr="00941876">
        <w:rPr>
          <w:lang w:val="en-US"/>
        </w:rPr>
        <w:t xml:space="preserve"> </w:t>
      </w:r>
      <w:r>
        <w:rPr>
          <w:lang w:val="en-US"/>
        </w:rPr>
        <w:t>ACD  AC/AD=16/8=2</w:t>
      </w:r>
      <w:r w:rsidR="0016173A" w:rsidRPr="0016173A">
        <w:rPr>
          <w:lang w:val="en-US"/>
        </w:rPr>
        <w:t>/1</w:t>
      </w:r>
    </w:p>
    <w:p w:rsidR="00941876" w:rsidRPr="0016173A" w:rsidRDefault="00941876" w:rsidP="00941876">
      <w:pPr>
        <w:rPr>
          <w:lang w:val="en-US"/>
        </w:rPr>
      </w:pPr>
      <w:r>
        <w:t>Треугольник</w:t>
      </w:r>
      <w:r>
        <w:rPr>
          <w:lang w:val="en-US"/>
        </w:rPr>
        <w:t xml:space="preserve"> AFB  AF/FB=10/5=</w:t>
      </w:r>
      <w:r w:rsidRPr="0016173A">
        <w:rPr>
          <w:lang w:val="en-US"/>
        </w:rPr>
        <w:t>2</w:t>
      </w:r>
      <w:r w:rsidR="0016173A" w:rsidRPr="0016173A">
        <w:rPr>
          <w:lang w:val="en-US"/>
        </w:rPr>
        <w:t>/1</w:t>
      </w:r>
    </w:p>
    <w:p w:rsidR="00941876" w:rsidRPr="00941876" w:rsidRDefault="00941876" w:rsidP="00941876">
      <w:r>
        <w:t xml:space="preserve">Берем отношение сторон образующих угол А, так как он общий для них. </w:t>
      </w:r>
      <w:r w:rsidR="0016173A">
        <w:t>Получили одинаковые пропорции или коэффициент подобия. Если две стороны пропорциональны, то треугольники подобны.</w:t>
      </w:r>
    </w:p>
    <w:sectPr w:rsidR="00941876" w:rsidRPr="0094187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46B" w:rsidRDefault="007B646B" w:rsidP="00941876">
      <w:pPr>
        <w:spacing w:after="0" w:line="240" w:lineRule="auto"/>
      </w:pPr>
      <w:r>
        <w:separator/>
      </w:r>
    </w:p>
  </w:endnote>
  <w:endnote w:type="continuationSeparator" w:id="0">
    <w:p w:rsidR="007B646B" w:rsidRDefault="007B646B" w:rsidP="0094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46B" w:rsidRDefault="007B646B" w:rsidP="00941876">
      <w:pPr>
        <w:spacing w:after="0" w:line="240" w:lineRule="auto"/>
      </w:pPr>
      <w:r>
        <w:separator/>
      </w:r>
    </w:p>
  </w:footnote>
  <w:footnote w:type="continuationSeparator" w:id="0">
    <w:p w:rsidR="007B646B" w:rsidRDefault="007B646B" w:rsidP="0094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876"/>
    <w:rsid w:val="001536B7"/>
    <w:rsid w:val="0016173A"/>
    <w:rsid w:val="002D0B26"/>
    <w:rsid w:val="007B646B"/>
    <w:rsid w:val="00941876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4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187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4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187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2014-01-14T13:36:00Z</dcterms:created>
  <dcterms:modified xsi:type="dcterms:W3CDTF">2014-01-14T13:50:00Z</dcterms:modified>
</cp:coreProperties>
</file>