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C90" w:rsidRPr="00503C90" w:rsidRDefault="00503C90" w:rsidP="00503C90">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444444"/>
          <w:sz w:val="24"/>
          <w:szCs w:val="24"/>
          <w:shd w:val="clear" w:color="auto" w:fill="FFFFFF"/>
        </w:rPr>
        <w:t xml:space="preserve">1. </w:t>
      </w:r>
      <w:r w:rsidRPr="00503C90">
        <w:rPr>
          <w:rFonts w:ascii="Times New Roman" w:eastAsia="Times New Roman" w:hAnsi="Times New Roman" w:cs="Times New Roman"/>
          <w:b/>
          <w:bCs/>
          <w:color w:val="444444"/>
          <w:sz w:val="24"/>
          <w:szCs w:val="24"/>
          <w:shd w:val="clear" w:color="auto" w:fill="FFFFFF"/>
        </w:rPr>
        <w:t>МКТ газов базируется на трёх постулатах.</w:t>
      </w:r>
    </w:p>
    <w:p w:rsidR="00503C90" w:rsidRPr="00503C90" w:rsidRDefault="00503C90" w:rsidP="00503C90">
      <w:pPr>
        <w:shd w:val="clear" w:color="auto" w:fill="FFFFFF"/>
        <w:spacing w:after="0"/>
        <w:jc w:val="both"/>
        <w:rPr>
          <w:rFonts w:ascii="Times New Roman" w:eastAsia="Times New Roman" w:hAnsi="Times New Roman" w:cs="Times New Roman"/>
          <w:sz w:val="24"/>
          <w:szCs w:val="24"/>
        </w:rPr>
      </w:pPr>
      <w:r w:rsidRPr="00503C90">
        <w:rPr>
          <w:rFonts w:ascii="Times New Roman" w:eastAsia="Times New Roman" w:hAnsi="Times New Roman" w:cs="Times New Roman"/>
          <w:i/>
          <w:iCs/>
          <w:sz w:val="24"/>
          <w:szCs w:val="24"/>
        </w:rPr>
        <w:t>Первый постулат</w:t>
      </w:r>
      <w:r w:rsidRPr="00503C90">
        <w:rPr>
          <w:rFonts w:ascii="Times New Roman" w:eastAsia="Times New Roman" w:hAnsi="Times New Roman" w:cs="Times New Roman"/>
          <w:sz w:val="24"/>
          <w:szCs w:val="24"/>
        </w:rPr>
        <w:t>. Мельчайшей частицей газа является молекула. Наверняка, кто-то готов сейчас возразить! Действительно, а как же атомы, электроны и др. элементарные частицы, давно известные физикам? Никакого противоречия здесь нет, ведь это теория, строящая упрощённую модель действительности. В рамках этой теории не важно, что молекулы можно разбить на более мелкие частицы, т.к. многие сложные процессы с газом объясняются и рассчитываются без учета действительного строения вещества. Для термодинамики газ это множество частичек (молекул) и пустота между ними.</w:t>
      </w:r>
    </w:p>
    <w:p w:rsidR="00503C90" w:rsidRPr="00503C90" w:rsidRDefault="00503C90" w:rsidP="00503C90">
      <w:pPr>
        <w:shd w:val="clear" w:color="auto" w:fill="FFFFFF"/>
        <w:spacing w:after="0"/>
        <w:jc w:val="both"/>
        <w:rPr>
          <w:rFonts w:ascii="Times New Roman" w:eastAsia="Times New Roman" w:hAnsi="Times New Roman" w:cs="Times New Roman"/>
          <w:sz w:val="24"/>
          <w:szCs w:val="24"/>
        </w:rPr>
      </w:pPr>
      <w:r w:rsidRPr="00503C90">
        <w:rPr>
          <w:rFonts w:ascii="Times New Roman" w:eastAsia="Times New Roman" w:hAnsi="Times New Roman" w:cs="Times New Roman"/>
          <w:i/>
          <w:iCs/>
          <w:sz w:val="24"/>
          <w:szCs w:val="24"/>
        </w:rPr>
        <w:t>Второй постулат</w:t>
      </w:r>
      <w:r w:rsidRPr="00503C90">
        <w:rPr>
          <w:rFonts w:ascii="Times New Roman" w:eastAsia="Times New Roman" w:hAnsi="Times New Roman" w:cs="Times New Roman"/>
          <w:sz w:val="24"/>
          <w:szCs w:val="24"/>
        </w:rPr>
        <w:t xml:space="preserve">. Молекулы находятся в непрерывном движении, которое мы будем называть тепловым. Интенсивность движения молекул зависит только от температуры: чем больше температура, тем быстрее движутся молекулы. Если при нагревании газа его температура увеличивается, </w:t>
      </w:r>
      <w:proofErr w:type="gramStart"/>
      <w:r w:rsidRPr="00503C90">
        <w:rPr>
          <w:rFonts w:ascii="Times New Roman" w:eastAsia="Times New Roman" w:hAnsi="Times New Roman" w:cs="Times New Roman"/>
          <w:sz w:val="24"/>
          <w:szCs w:val="24"/>
        </w:rPr>
        <w:t>значит</w:t>
      </w:r>
      <w:proofErr w:type="gramEnd"/>
      <w:r w:rsidRPr="00503C90">
        <w:rPr>
          <w:rFonts w:ascii="Times New Roman" w:eastAsia="Times New Roman" w:hAnsi="Times New Roman" w:cs="Times New Roman"/>
          <w:sz w:val="24"/>
          <w:szCs w:val="24"/>
        </w:rPr>
        <w:t xml:space="preserve"> молекулы стали двигаться быстрее. И, наоборот, если каким-то иным образом разогнать молекулы газа, то температура газа тоже увеличится. Таким образом, температура является мерой интенсивности движения мельчайших частиц вещества. Возможно, это не совсем соответствует вашему представлению о температуре: обычно мы воспринимаем температуру как меру оценки степени нагрева тела. При этом используя понятия «горячо» и «холодно» мы фактически опираемся на бытовые знания о том, что температура тела определяет направление теплообмена и его интенсивность. И это правильно! Но это лишь одна (первая) сторона понятия, которая пригодится нам при изучении теплопередачи. С позиций термодинамики, нам будет важнее второе представление о температуре, как мере интенсивности движения частиц. Очевидно, что сопоставляя температуру со средней скоростью молекул газа, удобной будет шкала отсчета температуры, в которой нулю (минимально возможной температуре) соответствуют молекулы с нулевой скоростью, т.е. неподвижные. Такой (абсолютной) шкалой является шкала Кельвина, началом отсчета которой и является абсолютный ноль </w:t>
      </w:r>
      <w:r w:rsidRPr="00503C90">
        <w:rPr>
          <w:rFonts w:ascii="Times New Roman" w:eastAsia="Times New Roman" w:hAnsi="Times New Roman" w:cs="Times New Roman"/>
          <w:i/>
          <w:iCs/>
          <w:sz w:val="24"/>
          <w:szCs w:val="24"/>
          <w:lang w:val="en-US"/>
        </w:rPr>
        <w:t>T</w:t>
      </w:r>
      <w:r w:rsidRPr="00503C90">
        <w:rPr>
          <w:rFonts w:ascii="Times New Roman" w:eastAsia="Times New Roman" w:hAnsi="Times New Roman" w:cs="Times New Roman"/>
          <w:sz w:val="24"/>
          <w:szCs w:val="24"/>
        </w:rPr>
        <w:t>=0</w:t>
      </w:r>
      <w:proofErr w:type="gramStart"/>
      <w:r w:rsidRPr="00503C90">
        <w:rPr>
          <w:rFonts w:ascii="Times New Roman" w:eastAsia="Times New Roman" w:hAnsi="Times New Roman" w:cs="Times New Roman"/>
          <w:sz w:val="24"/>
          <w:szCs w:val="24"/>
        </w:rPr>
        <w:t xml:space="preserve"> К</w:t>
      </w:r>
      <w:proofErr w:type="gramEnd"/>
      <w:r w:rsidRPr="00503C90">
        <w:rPr>
          <w:rFonts w:ascii="Times New Roman" w:eastAsia="Times New Roman" w:hAnsi="Times New Roman" w:cs="Times New Roman"/>
          <w:sz w:val="24"/>
          <w:szCs w:val="24"/>
        </w:rPr>
        <w:t xml:space="preserve"> (</w:t>
      </w:r>
      <w:r w:rsidRPr="00503C90">
        <w:rPr>
          <w:rFonts w:ascii="Times New Roman" w:eastAsia="Times New Roman" w:hAnsi="Times New Roman" w:cs="Times New Roman"/>
          <w:i/>
          <w:iCs/>
          <w:sz w:val="24"/>
          <w:szCs w:val="24"/>
          <w:lang w:val="en-US"/>
        </w:rPr>
        <w:t>t</w:t>
      </w:r>
      <w:r w:rsidRPr="00503C90">
        <w:rPr>
          <w:rFonts w:ascii="Times New Roman" w:eastAsia="Times New Roman" w:hAnsi="Times New Roman" w:cs="Times New Roman"/>
          <w:sz w:val="24"/>
          <w:szCs w:val="24"/>
        </w:rPr>
        <w:t>=-273,15</w:t>
      </w:r>
      <w:proofErr w:type="spellStart"/>
      <w:r w:rsidRPr="00503C90">
        <w:rPr>
          <w:rFonts w:ascii="Times New Roman" w:eastAsia="Times New Roman" w:hAnsi="Times New Roman" w:cs="Times New Roman"/>
          <w:sz w:val="24"/>
          <w:szCs w:val="24"/>
          <w:vertAlign w:val="superscript"/>
          <w:lang w:val="en-US"/>
        </w:rPr>
        <w:t>o</w:t>
      </w:r>
      <w:r w:rsidRPr="00503C90">
        <w:rPr>
          <w:rFonts w:ascii="Times New Roman" w:eastAsia="Times New Roman" w:hAnsi="Times New Roman" w:cs="Times New Roman"/>
          <w:sz w:val="24"/>
          <w:szCs w:val="24"/>
          <w:lang w:val="en-US"/>
        </w:rPr>
        <w:t>C</w:t>
      </w:r>
      <w:proofErr w:type="spellEnd"/>
      <w:r w:rsidRPr="00503C90">
        <w:rPr>
          <w:rFonts w:ascii="Times New Roman" w:eastAsia="Times New Roman" w:hAnsi="Times New Roman" w:cs="Times New Roman"/>
          <w:sz w:val="24"/>
          <w:szCs w:val="24"/>
        </w:rPr>
        <w:t>)</w:t>
      </w:r>
    </w:p>
    <w:p w:rsidR="00503C90" w:rsidRPr="00503C90" w:rsidRDefault="00503C90" w:rsidP="00503C90">
      <w:pPr>
        <w:shd w:val="clear" w:color="auto" w:fill="FFFFFF"/>
        <w:spacing w:after="0"/>
        <w:jc w:val="both"/>
        <w:rPr>
          <w:rFonts w:ascii="Times New Roman" w:eastAsia="Times New Roman" w:hAnsi="Times New Roman" w:cs="Times New Roman"/>
          <w:sz w:val="24"/>
          <w:szCs w:val="24"/>
        </w:rPr>
      </w:pPr>
      <w:r w:rsidRPr="00503C90">
        <w:rPr>
          <w:rFonts w:ascii="Times New Roman" w:eastAsia="Times New Roman" w:hAnsi="Times New Roman" w:cs="Times New Roman"/>
          <w:i/>
          <w:iCs/>
          <w:sz w:val="24"/>
          <w:szCs w:val="24"/>
        </w:rPr>
        <w:t>Третий постулат</w:t>
      </w:r>
      <w:r w:rsidRPr="00503C90">
        <w:rPr>
          <w:rFonts w:ascii="Times New Roman" w:eastAsia="Times New Roman" w:hAnsi="Times New Roman" w:cs="Times New Roman"/>
          <w:sz w:val="24"/>
          <w:szCs w:val="24"/>
        </w:rPr>
        <w:t>.  Между молекулами существуют силы взаимодействия (притяжения). Как и в макромире, величина этих сил зависит от массы взаимодействующих тел (молекул) и расстояния между ними.</w:t>
      </w:r>
    </w:p>
    <w:p w:rsidR="00000000" w:rsidRDefault="00D94D3F" w:rsidP="00503C90">
      <w:pPr>
        <w:spacing w:after="0"/>
        <w:jc w:val="both"/>
        <w:rPr>
          <w:rFonts w:ascii="Times New Roman" w:hAnsi="Times New Roman" w:cs="Times New Roman"/>
          <w:sz w:val="24"/>
          <w:szCs w:val="24"/>
        </w:rPr>
      </w:pPr>
    </w:p>
    <w:p w:rsidR="00503C90" w:rsidRDefault="00503C90" w:rsidP="00503C90">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153301">
        <w:rPr>
          <w:rFonts w:ascii="Times New Roman" w:hAnsi="Times New Roman" w:cs="Times New Roman"/>
          <w:i/>
          <w:sz w:val="24"/>
          <w:szCs w:val="24"/>
        </w:rPr>
        <w:t>Кристаллические решётки веществ</w:t>
      </w:r>
      <w:r w:rsidR="00153301">
        <w:rPr>
          <w:rFonts w:ascii="Times New Roman" w:hAnsi="Times New Roman" w:cs="Times New Roman"/>
          <w:sz w:val="24"/>
          <w:szCs w:val="24"/>
        </w:rPr>
        <w:t xml:space="preserve"> </w:t>
      </w:r>
      <w:r w:rsidRPr="00503C90">
        <w:rPr>
          <w:rFonts w:ascii="Times New Roman" w:hAnsi="Times New Roman" w:cs="Times New Roman"/>
          <w:sz w:val="24"/>
          <w:szCs w:val="24"/>
        </w:rPr>
        <w:t>-</w:t>
      </w:r>
      <w:r w:rsidR="00153301">
        <w:rPr>
          <w:rFonts w:ascii="Times New Roman" w:hAnsi="Times New Roman" w:cs="Times New Roman"/>
          <w:sz w:val="24"/>
          <w:szCs w:val="24"/>
        </w:rPr>
        <w:t xml:space="preserve"> </w:t>
      </w:r>
      <w:r w:rsidRPr="00503C90">
        <w:rPr>
          <w:rFonts w:ascii="Times New Roman" w:hAnsi="Times New Roman" w:cs="Times New Roman"/>
          <w:sz w:val="24"/>
          <w:szCs w:val="24"/>
        </w:rPr>
        <w:t>это упорядоченное расположение части</w:t>
      </w:r>
      <w:proofErr w:type="gramStart"/>
      <w:r w:rsidRPr="00503C90">
        <w:rPr>
          <w:rFonts w:ascii="Times New Roman" w:hAnsi="Times New Roman" w:cs="Times New Roman"/>
          <w:sz w:val="24"/>
          <w:szCs w:val="24"/>
        </w:rPr>
        <w:t>ц(</w:t>
      </w:r>
      <w:proofErr w:type="gramEnd"/>
      <w:r w:rsidRPr="00503C90">
        <w:rPr>
          <w:rFonts w:ascii="Times New Roman" w:hAnsi="Times New Roman" w:cs="Times New Roman"/>
          <w:sz w:val="24"/>
          <w:szCs w:val="24"/>
        </w:rPr>
        <w:t xml:space="preserve">атомов, молекул, ионов) в строго определённых точках пространства. Точки </w:t>
      </w:r>
      <w:r w:rsidR="00153301" w:rsidRPr="00503C90">
        <w:rPr>
          <w:rFonts w:ascii="Times New Roman" w:hAnsi="Times New Roman" w:cs="Times New Roman"/>
          <w:sz w:val="24"/>
          <w:szCs w:val="24"/>
        </w:rPr>
        <w:t>размещения</w:t>
      </w:r>
      <w:r w:rsidRPr="00503C90">
        <w:rPr>
          <w:rFonts w:ascii="Times New Roman" w:hAnsi="Times New Roman" w:cs="Times New Roman"/>
          <w:sz w:val="24"/>
          <w:szCs w:val="24"/>
        </w:rPr>
        <w:t xml:space="preserve"> частиц называют узлами кристаллической решётки. </w:t>
      </w:r>
    </w:p>
    <w:p w:rsidR="00503C90" w:rsidRDefault="00503C90" w:rsidP="00503C90">
      <w:pPr>
        <w:spacing w:after="0"/>
        <w:jc w:val="both"/>
        <w:rPr>
          <w:rFonts w:ascii="Times New Roman" w:hAnsi="Times New Roman" w:cs="Times New Roman"/>
          <w:sz w:val="24"/>
          <w:szCs w:val="24"/>
        </w:rPr>
      </w:pPr>
      <w:r w:rsidRPr="00503C90">
        <w:rPr>
          <w:rFonts w:ascii="Times New Roman" w:hAnsi="Times New Roman" w:cs="Times New Roman"/>
          <w:sz w:val="24"/>
          <w:szCs w:val="24"/>
        </w:rPr>
        <w:t>В зависимости от типа частиц, расположенных в узлах кристаллической решётки, и</w:t>
      </w:r>
      <w:r w:rsidR="00153301">
        <w:rPr>
          <w:rFonts w:ascii="Times New Roman" w:hAnsi="Times New Roman" w:cs="Times New Roman"/>
          <w:sz w:val="24"/>
          <w:szCs w:val="24"/>
        </w:rPr>
        <w:t xml:space="preserve"> </w:t>
      </w:r>
      <w:r w:rsidRPr="00503C90">
        <w:rPr>
          <w:rFonts w:ascii="Times New Roman" w:hAnsi="Times New Roman" w:cs="Times New Roman"/>
          <w:sz w:val="24"/>
          <w:szCs w:val="24"/>
        </w:rPr>
        <w:t xml:space="preserve">характера связи между ними различают 4 типа кристаллических решёток: </w:t>
      </w:r>
      <w:r w:rsidRPr="00153301">
        <w:rPr>
          <w:rFonts w:ascii="Times New Roman" w:hAnsi="Times New Roman" w:cs="Times New Roman"/>
          <w:i/>
          <w:sz w:val="24"/>
          <w:szCs w:val="24"/>
        </w:rPr>
        <w:t>ионные</w:t>
      </w:r>
      <w:r w:rsidRPr="00503C90">
        <w:rPr>
          <w:rFonts w:ascii="Times New Roman" w:hAnsi="Times New Roman" w:cs="Times New Roman"/>
          <w:sz w:val="24"/>
          <w:szCs w:val="24"/>
        </w:rPr>
        <w:t xml:space="preserve">, </w:t>
      </w:r>
      <w:r w:rsidRPr="00153301">
        <w:rPr>
          <w:rFonts w:ascii="Times New Roman" w:hAnsi="Times New Roman" w:cs="Times New Roman"/>
          <w:i/>
          <w:sz w:val="24"/>
          <w:szCs w:val="24"/>
        </w:rPr>
        <w:t>атомные</w:t>
      </w:r>
      <w:r w:rsidRPr="00503C90">
        <w:rPr>
          <w:rFonts w:ascii="Times New Roman" w:hAnsi="Times New Roman" w:cs="Times New Roman"/>
          <w:sz w:val="24"/>
          <w:szCs w:val="24"/>
        </w:rPr>
        <w:t xml:space="preserve">, </w:t>
      </w:r>
      <w:r w:rsidRPr="00153301">
        <w:rPr>
          <w:rFonts w:ascii="Times New Roman" w:hAnsi="Times New Roman" w:cs="Times New Roman"/>
          <w:i/>
          <w:sz w:val="24"/>
          <w:szCs w:val="24"/>
        </w:rPr>
        <w:t>молекулярные</w:t>
      </w:r>
      <w:r w:rsidRPr="00503C90">
        <w:rPr>
          <w:rFonts w:ascii="Times New Roman" w:hAnsi="Times New Roman" w:cs="Times New Roman"/>
          <w:sz w:val="24"/>
          <w:szCs w:val="24"/>
        </w:rPr>
        <w:t xml:space="preserve">, </w:t>
      </w:r>
      <w:r w:rsidRPr="00153301">
        <w:rPr>
          <w:rFonts w:ascii="Times New Roman" w:hAnsi="Times New Roman" w:cs="Times New Roman"/>
          <w:i/>
          <w:sz w:val="24"/>
          <w:szCs w:val="24"/>
        </w:rPr>
        <w:t>металлические</w:t>
      </w:r>
      <w:r w:rsidRPr="00503C90">
        <w:rPr>
          <w:rFonts w:ascii="Times New Roman" w:hAnsi="Times New Roman" w:cs="Times New Roman"/>
          <w:sz w:val="24"/>
          <w:szCs w:val="24"/>
        </w:rPr>
        <w:t>.</w:t>
      </w:r>
    </w:p>
    <w:p w:rsidR="00503C90" w:rsidRDefault="00503C90" w:rsidP="00503C90">
      <w:pPr>
        <w:spacing w:after="0"/>
        <w:jc w:val="both"/>
      </w:pPr>
      <w:r>
        <w:rPr>
          <w:noProof/>
        </w:rPr>
        <w:drawing>
          <wp:inline distT="0" distB="0" distL="0" distR="0">
            <wp:extent cx="5490210" cy="2972960"/>
            <wp:effectExtent l="19050" t="0" r="0" b="0"/>
            <wp:docPr id="1" name="Рисунок 1" descr="http://himege.ru/wp-content/uploads/2013/06/%D1%82%D0%B8%D0%BF%D1%8B-%D0%BA%D1%80%D0%B8%D1%81%D1%82%D0%B0%D0%BB%D0%BB%D0%B8%D1%87%D0%B5%D1%81%D0%BA%D0%B8%D1%85-%D1%80%D0%B5%D1%88%D0%B5%D1%82%D0%BE%D0%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imege.ru/wp-content/uploads/2013/06/%D1%82%D0%B8%D0%BF%D1%8B-%D0%BA%D1%80%D0%B8%D1%81%D1%82%D0%B0%D0%BB%D0%BB%D0%B8%D1%87%D0%B5%D1%81%D0%BA%D0%B8%D1%85-%D1%80%D0%B5%D1%88%D0%B5%D1%82%D0%BE%D0%BA.jpg"/>
                    <pic:cNvPicPr>
                      <a:picLocks noChangeAspect="1" noChangeArrowheads="1"/>
                    </pic:cNvPicPr>
                  </pic:nvPicPr>
                  <pic:blipFill>
                    <a:blip r:embed="rId5"/>
                    <a:srcRect/>
                    <a:stretch>
                      <a:fillRect/>
                    </a:stretch>
                  </pic:blipFill>
                  <pic:spPr bwMode="auto">
                    <a:xfrm>
                      <a:off x="0" y="0"/>
                      <a:ext cx="5486691" cy="2971054"/>
                    </a:xfrm>
                    <a:prstGeom prst="rect">
                      <a:avLst/>
                    </a:prstGeom>
                    <a:noFill/>
                    <a:ln w="9525">
                      <a:noFill/>
                      <a:miter lim="800000"/>
                      <a:headEnd/>
                      <a:tailEnd/>
                    </a:ln>
                  </pic:spPr>
                </pic:pic>
              </a:graphicData>
            </a:graphic>
          </wp:inline>
        </w:drawing>
      </w:r>
    </w:p>
    <w:p w:rsidR="00503C90" w:rsidRDefault="00503C90" w:rsidP="00503C90">
      <w:pPr>
        <w:spacing w:after="0"/>
        <w:jc w:val="both"/>
      </w:pPr>
    </w:p>
    <w:p w:rsidR="00503C90" w:rsidRPr="00153301" w:rsidRDefault="00503C90" w:rsidP="00503C90">
      <w:pPr>
        <w:spacing w:after="0"/>
        <w:jc w:val="both"/>
        <w:rPr>
          <w:rFonts w:ascii="Times New Roman" w:hAnsi="Times New Roman" w:cs="Times New Roman"/>
          <w:color w:val="333333"/>
          <w:sz w:val="24"/>
          <w:szCs w:val="24"/>
          <w:shd w:val="clear" w:color="auto" w:fill="FFFFFF"/>
        </w:rPr>
      </w:pPr>
      <w:r>
        <w:lastRenderedPageBreak/>
        <w:t xml:space="preserve">3. </w:t>
      </w:r>
      <w:r w:rsidRPr="00153301">
        <w:rPr>
          <w:rFonts w:ascii="Times New Roman" w:hAnsi="Times New Roman" w:cs="Times New Roman"/>
          <w:color w:val="333333"/>
          <w:sz w:val="24"/>
          <w:szCs w:val="24"/>
          <w:shd w:val="clear" w:color="auto" w:fill="FFFFFF"/>
        </w:rPr>
        <w:t xml:space="preserve">Впервые его сформулировал </w:t>
      </w:r>
      <w:proofErr w:type="spellStart"/>
      <w:r w:rsidRPr="00153301">
        <w:rPr>
          <w:rFonts w:ascii="Times New Roman" w:hAnsi="Times New Roman" w:cs="Times New Roman"/>
          <w:color w:val="333333"/>
          <w:sz w:val="24"/>
          <w:szCs w:val="24"/>
          <w:shd w:val="clear" w:color="auto" w:fill="FFFFFF"/>
        </w:rPr>
        <w:t>Клаузиус</w:t>
      </w:r>
      <w:proofErr w:type="spellEnd"/>
      <w:r w:rsidRPr="00153301">
        <w:rPr>
          <w:rFonts w:ascii="Times New Roman" w:hAnsi="Times New Roman" w:cs="Times New Roman"/>
          <w:color w:val="333333"/>
          <w:sz w:val="24"/>
          <w:szCs w:val="24"/>
          <w:shd w:val="clear" w:color="auto" w:fill="FFFFFF"/>
        </w:rPr>
        <w:t>: "</w:t>
      </w:r>
      <w:r w:rsidRPr="00153301">
        <w:rPr>
          <w:rFonts w:ascii="Times New Roman" w:hAnsi="Times New Roman" w:cs="Times New Roman"/>
          <w:i/>
          <w:color w:val="333333"/>
          <w:sz w:val="24"/>
          <w:szCs w:val="24"/>
          <w:shd w:val="clear" w:color="auto" w:fill="FFFFFF"/>
        </w:rPr>
        <w:t>теплота сама собой переходит лишь от тела с большей температурой к телу с меньшей температурой и не может самопроизвольно переходить в обратном направлении</w:t>
      </w:r>
      <w:r w:rsidRPr="00153301">
        <w:rPr>
          <w:rFonts w:ascii="Times New Roman" w:hAnsi="Times New Roman" w:cs="Times New Roman"/>
          <w:color w:val="333333"/>
          <w:sz w:val="24"/>
          <w:szCs w:val="24"/>
          <w:shd w:val="clear" w:color="auto" w:fill="FFFFFF"/>
        </w:rPr>
        <w:t xml:space="preserve">". </w:t>
      </w:r>
    </w:p>
    <w:p w:rsidR="00503C90" w:rsidRPr="00153301" w:rsidRDefault="00503C90" w:rsidP="00503C90">
      <w:pPr>
        <w:spacing w:after="0"/>
        <w:jc w:val="both"/>
        <w:rPr>
          <w:rFonts w:ascii="Times New Roman" w:hAnsi="Times New Roman" w:cs="Times New Roman"/>
          <w:color w:val="333333"/>
          <w:sz w:val="24"/>
          <w:szCs w:val="24"/>
          <w:shd w:val="clear" w:color="auto" w:fill="FFFFFF"/>
        </w:rPr>
      </w:pPr>
      <w:r w:rsidRPr="00153301">
        <w:rPr>
          <w:rFonts w:ascii="Times New Roman" w:hAnsi="Times New Roman" w:cs="Times New Roman"/>
          <w:color w:val="333333"/>
          <w:sz w:val="24"/>
          <w:szCs w:val="24"/>
          <w:shd w:val="clear" w:color="auto" w:fill="FFFFFF"/>
        </w:rPr>
        <w:t xml:space="preserve">Другая формулировка: </w:t>
      </w:r>
      <w:r w:rsidRPr="00153301">
        <w:rPr>
          <w:rFonts w:ascii="Times New Roman" w:hAnsi="Times New Roman" w:cs="Times New Roman"/>
          <w:i/>
          <w:color w:val="333333"/>
          <w:sz w:val="24"/>
          <w:szCs w:val="24"/>
          <w:shd w:val="clear" w:color="auto" w:fill="FFFFFF"/>
        </w:rPr>
        <w:t>все самопроизвольные процессы в природе идут с увеличением энтропии</w:t>
      </w:r>
      <w:r w:rsidRPr="00153301">
        <w:rPr>
          <w:rFonts w:ascii="Times New Roman" w:hAnsi="Times New Roman" w:cs="Times New Roman"/>
          <w:color w:val="333333"/>
          <w:sz w:val="24"/>
          <w:szCs w:val="24"/>
          <w:shd w:val="clear" w:color="auto" w:fill="FFFFFF"/>
        </w:rPr>
        <w:t>. (Энтропия - мера хаотичности, неупорядоченности системы).</w:t>
      </w:r>
    </w:p>
    <w:p w:rsidR="00153301" w:rsidRDefault="00153301" w:rsidP="00503C90">
      <w:pPr>
        <w:spacing w:after="0"/>
        <w:jc w:val="both"/>
        <w:rPr>
          <w:rFonts w:ascii="Arial" w:hAnsi="Arial" w:cs="Arial"/>
          <w:color w:val="333333"/>
          <w:shd w:val="clear" w:color="auto" w:fill="FFFFFF"/>
        </w:rPr>
      </w:pPr>
    </w:p>
    <w:p w:rsidR="00153301" w:rsidRDefault="00153301" w:rsidP="00503C90">
      <w:pPr>
        <w:spacing w:after="0"/>
        <w:jc w:val="both"/>
        <w:rPr>
          <w:rFonts w:ascii="Times New Roman" w:hAnsi="Times New Roman" w:cs="Times New Roman"/>
          <w:sz w:val="24"/>
          <w:szCs w:val="24"/>
        </w:rPr>
      </w:pPr>
      <w:r w:rsidRPr="00153301">
        <w:rPr>
          <w:rFonts w:ascii="Times New Roman" w:hAnsi="Times New Roman" w:cs="Times New Roman"/>
          <w:sz w:val="24"/>
          <w:szCs w:val="24"/>
        </w:rPr>
        <w:t xml:space="preserve">Сущность второго закона термодинамики состоит в констатации того факта, </w:t>
      </w:r>
      <w:r w:rsidRPr="00153301">
        <w:rPr>
          <w:rFonts w:ascii="Times New Roman" w:hAnsi="Times New Roman" w:cs="Times New Roman"/>
          <w:sz w:val="24"/>
          <w:szCs w:val="24"/>
          <w:u w:val="single"/>
        </w:rPr>
        <w:t>что любой естественный самопроизвольный проце</w:t>
      </w:r>
      <w:proofErr w:type="gramStart"/>
      <w:r w:rsidRPr="00153301">
        <w:rPr>
          <w:rFonts w:ascii="Times New Roman" w:hAnsi="Times New Roman" w:cs="Times New Roman"/>
          <w:sz w:val="24"/>
          <w:szCs w:val="24"/>
          <w:u w:val="single"/>
        </w:rPr>
        <w:t>сс в пр</w:t>
      </w:r>
      <w:proofErr w:type="gramEnd"/>
      <w:r w:rsidRPr="00153301">
        <w:rPr>
          <w:rFonts w:ascii="Times New Roman" w:hAnsi="Times New Roman" w:cs="Times New Roman"/>
          <w:sz w:val="24"/>
          <w:szCs w:val="24"/>
          <w:u w:val="single"/>
        </w:rPr>
        <w:t>ироде протекает в определенном, ему присущем направлении, и не может быть проведен в противоположном направлении без затраты энергии</w:t>
      </w:r>
      <w:r w:rsidRPr="00153301">
        <w:rPr>
          <w:rFonts w:ascii="Times New Roman" w:hAnsi="Times New Roman" w:cs="Times New Roman"/>
          <w:sz w:val="24"/>
          <w:szCs w:val="24"/>
        </w:rPr>
        <w:t xml:space="preserve">. Существует много формулировок второго закона термодинамики. </w:t>
      </w:r>
    </w:p>
    <w:p w:rsidR="00153301" w:rsidRDefault="00153301" w:rsidP="00503C90">
      <w:pPr>
        <w:spacing w:after="0"/>
        <w:jc w:val="both"/>
        <w:rPr>
          <w:rFonts w:ascii="Times New Roman" w:hAnsi="Times New Roman" w:cs="Times New Roman"/>
          <w:sz w:val="24"/>
          <w:szCs w:val="24"/>
        </w:rPr>
      </w:pPr>
      <w:r w:rsidRPr="00153301">
        <w:rPr>
          <w:rFonts w:ascii="Times New Roman" w:hAnsi="Times New Roman" w:cs="Times New Roman"/>
          <w:i/>
          <w:sz w:val="24"/>
          <w:szCs w:val="24"/>
        </w:rPr>
        <w:t>Невозможно осуществить передачу теплоты от источника с более низкой температурой к источнику с более высокой температурой без компенсации</w:t>
      </w:r>
      <w:r w:rsidRPr="00153301">
        <w:rPr>
          <w:rFonts w:ascii="Times New Roman" w:hAnsi="Times New Roman" w:cs="Times New Roman"/>
          <w:sz w:val="24"/>
          <w:szCs w:val="24"/>
        </w:rPr>
        <w:t xml:space="preserve">. </w:t>
      </w:r>
    </w:p>
    <w:p w:rsidR="00153301" w:rsidRDefault="00153301" w:rsidP="00503C90">
      <w:pPr>
        <w:spacing w:after="0"/>
        <w:jc w:val="both"/>
        <w:rPr>
          <w:rFonts w:ascii="Times New Roman" w:hAnsi="Times New Roman" w:cs="Times New Roman"/>
          <w:sz w:val="24"/>
          <w:szCs w:val="24"/>
        </w:rPr>
      </w:pPr>
      <w:r w:rsidRPr="00153301">
        <w:rPr>
          <w:rFonts w:ascii="Times New Roman" w:hAnsi="Times New Roman" w:cs="Times New Roman"/>
          <w:sz w:val="24"/>
          <w:szCs w:val="24"/>
        </w:rPr>
        <w:t xml:space="preserve">Под компенсацией здесь понимается затрата энергии, полученной в результате любых естественных процессов: затрата работы, затрата теплоты источника с высокой температурой и т.д. </w:t>
      </w:r>
    </w:p>
    <w:p w:rsidR="00153301" w:rsidRDefault="00153301" w:rsidP="00503C90">
      <w:pPr>
        <w:spacing w:after="0"/>
        <w:jc w:val="both"/>
        <w:rPr>
          <w:rFonts w:ascii="Times New Roman" w:hAnsi="Times New Roman" w:cs="Times New Roman"/>
          <w:sz w:val="24"/>
          <w:szCs w:val="24"/>
        </w:rPr>
      </w:pPr>
      <w:r w:rsidRPr="00153301">
        <w:rPr>
          <w:rFonts w:ascii="Times New Roman" w:hAnsi="Times New Roman" w:cs="Times New Roman"/>
          <w:i/>
          <w:sz w:val="24"/>
          <w:szCs w:val="24"/>
        </w:rPr>
        <w:t>Невозможно осуществить периодически действующий двигатель, в результате действия которого производилась бы положительная работа за счет взаимодействия его лишь с одним источником теплоты.</w:t>
      </w:r>
      <w:r w:rsidRPr="00153301">
        <w:rPr>
          <w:rFonts w:ascii="Times New Roman" w:hAnsi="Times New Roman" w:cs="Times New Roman"/>
          <w:sz w:val="24"/>
          <w:szCs w:val="24"/>
        </w:rPr>
        <w:t xml:space="preserve"> </w:t>
      </w:r>
    </w:p>
    <w:p w:rsidR="00153301" w:rsidRDefault="00153301" w:rsidP="00503C90">
      <w:pPr>
        <w:spacing w:after="0"/>
        <w:jc w:val="both"/>
        <w:rPr>
          <w:rFonts w:ascii="Times New Roman" w:hAnsi="Times New Roman" w:cs="Times New Roman"/>
          <w:sz w:val="24"/>
          <w:szCs w:val="24"/>
        </w:rPr>
      </w:pPr>
      <w:r w:rsidRPr="00153301">
        <w:rPr>
          <w:rFonts w:ascii="Times New Roman" w:hAnsi="Times New Roman" w:cs="Times New Roman"/>
          <w:sz w:val="24"/>
          <w:szCs w:val="24"/>
        </w:rPr>
        <w:t xml:space="preserve">Этой формулировкой устанавливается, что для работы любого теплового двигателя необходимо не менее двух источников теплоты различной температуры. Если бы было возможно осуществить двигатель, производящий работу за счет контакта с одним источником теплоты, например с окружающей Землю атмосферой, то он мог бы действовать неограниченно долго. Такой двигатель называется вечным двигателем второго рода и приведенную выше формулировку можно перефразировать: </w:t>
      </w:r>
      <w:r w:rsidRPr="00153301">
        <w:rPr>
          <w:rFonts w:ascii="Times New Roman" w:hAnsi="Times New Roman" w:cs="Times New Roman"/>
          <w:i/>
          <w:sz w:val="24"/>
          <w:szCs w:val="24"/>
        </w:rPr>
        <w:t>Невозможно осуществить вечный двигатель второго рода.</w:t>
      </w:r>
      <w:r w:rsidRPr="00153301">
        <w:rPr>
          <w:rFonts w:ascii="Times New Roman" w:hAnsi="Times New Roman" w:cs="Times New Roman"/>
          <w:sz w:val="24"/>
          <w:szCs w:val="24"/>
        </w:rPr>
        <w:t xml:space="preserve"> С другой стороны, условие для работы теплового двигателя можно сформулировать не только в виде запретительных положений. </w:t>
      </w:r>
    </w:p>
    <w:p w:rsidR="00153301" w:rsidRDefault="00153301" w:rsidP="00503C90">
      <w:pPr>
        <w:spacing w:after="0"/>
        <w:jc w:val="both"/>
        <w:rPr>
          <w:rFonts w:ascii="Times New Roman" w:hAnsi="Times New Roman" w:cs="Times New Roman"/>
          <w:sz w:val="24"/>
          <w:szCs w:val="24"/>
        </w:rPr>
      </w:pPr>
      <w:r>
        <w:rPr>
          <w:rFonts w:ascii="Times New Roman" w:hAnsi="Times New Roman" w:cs="Times New Roman"/>
          <w:sz w:val="24"/>
          <w:szCs w:val="24"/>
        </w:rPr>
        <w:t>«</w:t>
      </w:r>
      <w:r w:rsidRPr="00153301">
        <w:rPr>
          <w:rFonts w:ascii="Times New Roman" w:hAnsi="Times New Roman" w:cs="Times New Roman"/>
          <w:i/>
          <w:sz w:val="24"/>
          <w:szCs w:val="24"/>
        </w:rPr>
        <w:t>Везде, где есть разность температур, возможно получение работы.</w:t>
      </w:r>
      <w:r>
        <w:rPr>
          <w:rFonts w:ascii="Times New Roman" w:hAnsi="Times New Roman" w:cs="Times New Roman"/>
          <w:sz w:val="24"/>
          <w:szCs w:val="24"/>
        </w:rPr>
        <w:t>»</w:t>
      </w:r>
      <w:r w:rsidRPr="00153301">
        <w:rPr>
          <w:rFonts w:ascii="Times New Roman" w:hAnsi="Times New Roman" w:cs="Times New Roman"/>
          <w:sz w:val="24"/>
          <w:szCs w:val="24"/>
        </w:rPr>
        <w:t xml:space="preserve"> Так писал</w:t>
      </w:r>
      <w:proofErr w:type="gramStart"/>
      <w:r w:rsidRPr="00153301">
        <w:rPr>
          <w:rFonts w:ascii="Times New Roman" w:hAnsi="Times New Roman" w:cs="Times New Roman"/>
          <w:sz w:val="24"/>
          <w:szCs w:val="24"/>
        </w:rPr>
        <w:t xml:space="preserve"> С</w:t>
      </w:r>
      <w:proofErr w:type="gramEnd"/>
      <w:r w:rsidRPr="00153301">
        <w:rPr>
          <w:rFonts w:ascii="Times New Roman" w:hAnsi="Times New Roman" w:cs="Times New Roman"/>
          <w:sz w:val="24"/>
          <w:szCs w:val="24"/>
        </w:rPr>
        <w:t>ади Карно, открывший в 1824 г. второй закон термодинамики.</w:t>
      </w:r>
    </w:p>
    <w:p w:rsidR="00153301" w:rsidRPr="00153301" w:rsidRDefault="00153301" w:rsidP="00503C90">
      <w:pPr>
        <w:spacing w:after="0"/>
        <w:jc w:val="both"/>
        <w:rPr>
          <w:rFonts w:ascii="Times New Roman" w:hAnsi="Times New Roman" w:cs="Times New Roman"/>
          <w:color w:val="333333"/>
          <w:sz w:val="24"/>
          <w:szCs w:val="24"/>
          <w:shd w:val="clear" w:color="auto" w:fill="FFFFFF"/>
        </w:rPr>
      </w:pPr>
    </w:p>
    <w:p w:rsidR="00153301" w:rsidRDefault="00153301" w:rsidP="00153301">
      <w:pPr>
        <w:spacing w:after="0"/>
        <w:rPr>
          <w:rFonts w:ascii="Times New Roman" w:hAnsi="Times New Roman" w:cs="Times New Roman"/>
          <w:sz w:val="24"/>
          <w:szCs w:val="24"/>
        </w:rPr>
      </w:pPr>
      <w:r>
        <w:rPr>
          <w:rFonts w:ascii="Arial" w:hAnsi="Arial" w:cs="Arial"/>
          <w:color w:val="333333"/>
          <w:shd w:val="clear" w:color="auto" w:fill="FFFFFF"/>
        </w:rPr>
        <w:t>4.</w:t>
      </w:r>
      <w:r w:rsidRPr="00153301">
        <w:rPr>
          <w:rFonts w:ascii="Arial" w:hAnsi="Arial" w:cs="Arial"/>
          <w:b/>
          <w:bCs/>
          <w:color w:val="252525"/>
          <w:sz w:val="21"/>
          <w:szCs w:val="21"/>
          <w:shd w:val="clear" w:color="auto" w:fill="FFFFFF"/>
        </w:rPr>
        <w:t xml:space="preserve"> </w:t>
      </w:r>
      <w:r w:rsidRPr="00153301">
        <w:rPr>
          <w:rFonts w:ascii="Times New Roman" w:hAnsi="Times New Roman" w:cs="Times New Roman"/>
          <w:sz w:val="24"/>
          <w:szCs w:val="24"/>
        </w:rPr>
        <w:t xml:space="preserve">Закон сохранения заряда утверждает, что во время взаимодействия некоторой замкнутой системы с окружающим пространством количество заряда которое выходит из системы через ее поверхность равно количеству заряда поступившего внутрь системы. </w:t>
      </w:r>
    </w:p>
    <w:p w:rsidR="00153301" w:rsidRPr="00153301" w:rsidRDefault="00153301" w:rsidP="00153301">
      <w:pPr>
        <w:spacing w:after="0"/>
        <w:rPr>
          <w:rFonts w:ascii="Times New Roman" w:hAnsi="Times New Roman" w:cs="Times New Roman"/>
          <w:sz w:val="24"/>
          <w:szCs w:val="24"/>
        </w:rPr>
      </w:pPr>
      <w:r w:rsidRPr="00153301">
        <w:rPr>
          <w:rFonts w:ascii="Times New Roman" w:hAnsi="Times New Roman" w:cs="Times New Roman"/>
          <w:sz w:val="24"/>
          <w:szCs w:val="24"/>
        </w:rPr>
        <w:t>Другими словами алгебраическая сумма всех зарядов системы равна нулю.</w:t>
      </w:r>
    </w:p>
    <w:p w:rsidR="00153301" w:rsidRPr="00153301" w:rsidRDefault="00153301" w:rsidP="00153301">
      <w:pPr>
        <w:spacing w:after="0"/>
        <w:rPr>
          <w:rFonts w:ascii="Times New Roman" w:hAnsi="Times New Roman" w:cs="Times New Roman"/>
          <w:sz w:val="24"/>
          <w:szCs w:val="24"/>
        </w:rPr>
      </w:pPr>
      <w:r w:rsidRPr="00153301">
        <w:rPr>
          <w:rFonts w:ascii="Times New Roman" w:hAnsi="Times New Roman" w:cs="Times New Roman"/>
          <w:sz w:val="24"/>
          <w:szCs w:val="24"/>
        </w:rPr>
        <w:drawing>
          <wp:inline distT="0" distB="0" distL="0" distR="0">
            <wp:extent cx="2962275" cy="440543"/>
            <wp:effectExtent l="19050" t="0" r="9525" b="0"/>
            <wp:docPr id="4" name="Рисунок 4" descr="Закон сохранения заряда Форму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Закон сохранения заряда Формула"/>
                    <pic:cNvPicPr>
                      <a:picLocks noChangeAspect="1" noChangeArrowheads="1"/>
                    </pic:cNvPicPr>
                  </pic:nvPicPr>
                  <pic:blipFill>
                    <a:blip r:embed="rId6"/>
                    <a:srcRect/>
                    <a:stretch>
                      <a:fillRect/>
                    </a:stretch>
                  </pic:blipFill>
                  <pic:spPr bwMode="auto">
                    <a:xfrm>
                      <a:off x="0" y="0"/>
                      <a:ext cx="2962275" cy="440543"/>
                    </a:xfrm>
                    <a:prstGeom prst="rect">
                      <a:avLst/>
                    </a:prstGeom>
                    <a:noFill/>
                    <a:ln w="9525">
                      <a:noFill/>
                      <a:miter lim="800000"/>
                      <a:headEnd/>
                      <a:tailEnd/>
                    </a:ln>
                  </pic:spPr>
                </pic:pic>
              </a:graphicData>
            </a:graphic>
          </wp:inline>
        </w:drawing>
      </w:r>
    </w:p>
    <w:p w:rsidR="00FF727B" w:rsidRDefault="00FF727B" w:rsidP="00FF727B">
      <w:pPr>
        <w:spacing w:after="0"/>
        <w:jc w:val="both"/>
        <w:rPr>
          <w:rFonts w:ascii="Times New Roman" w:hAnsi="Times New Roman" w:cs="Times New Roman"/>
          <w:sz w:val="24"/>
          <w:szCs w:val="24"/>
        </w:rPr>
      </w:pPr>
      <w:r w:rsidRPr="00FF727B">
        <w:rPr>
          <w:rFonts w:ascii="Times New Roman" w:hAnsi="Times New Roman" w:cs="Times New Roman"/>
          <w:sz w:val="24"/>
          <w:szCs w:val="24"/>
        </w:rPr>
        <w:t>Явление электризации тел подчиняется закону сохранения электрического заряда: во всех явлениях электризации тел в замкнутой системе суммарный электрический заряд сохраняется.</w:t>
      </w:r>
    </w:p>
    <w:p w:rsidR="00153301" w:rsidRDefault="00FF727B" w:rsidP="00FF727B">
      <w:pPr>
        <w:spacing w:after="0"/>
        <w:jc w:val="both"/>
        <w:rPr>
          <w:rFonts w:ascii="Times New Roman" w:hAnsi="Times New Roman" w:cs="Times New Roman"/>
          <w:sz w:val="24"/>
          <w:szCs w:val="24"/>
        </w:rPr>
      </w:pPr>
      <w:r w:rsidRPr="00FF727B">
        <w:rPr>
          <w:rFonts w:ascii="Times New Roman" w:hAnsi="Times New Roman" w:cs="Times New Roman"/>
          <w:sz w:val="24"/>
          <w:szCs w:val="24"/>
        </w:rPr>
        <w:t>На основе взаимодействия зарядов одинакового знака работают приборы: электроскоп и электрометр, с помощью которых можно обнаружить наличие заряда и определить его знак.</w:t>
      </w:r>
    </w:p>
    <w:p w:rsidR="00FF727B" w:rsidRDefault="00FF727B" w:rsidP="00FF727B">
      <w:pPr>
        <w:spacing w:after="0"/>
        <w:jc w:val="both"/>
        <w:rPr>
          <w:rFonts w:ascii="Times New Roman" w:hAnsi="Times New Roman" w:cs="Times New Roman"/>
          <w:sz w:val="24"/>
          <w:szCs w:val="24"/>
        </w:rPr>
      </w:pPr>
    </w:p>
    <w:p w:rsidR="00FF727B" w:rsidRDefault="00FF727B" w:rsidP="00FF727B">
      <w:pPr>
        <w:spacing w:before="75" w:after="15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4257675</wp:posOffset>
            </wp:positionH>
            <wp:positionV relativeFrom="paragraph">
              <wp:posOffset>295275</wp:posOffset>
            </wp:positionV>
            <wp:extent cx="809625" cy="419100"/>
            <wp:effectExtent l="19050" t="0" r="9525" b="0"/>
            <wp:wrapSquare wrapText="bothSides"/>
            <wp:docPr id="10" name="Рисунок 6" descr="http://www.physics.ru/courses/op25part2/content/javagifs/6323016455699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hysics.ru/courses/op25part2/content/javagifs/63230164556999-1.gif"/>
                    <pic:cNvPicPr>
                      <a:picLocks noChangeAspect="1" noChangeArrowheads="1"/>
                    </pic:cNvPicPr>
                  </pic:nvPicPr>
                  <pic:blipFill>
                    <a:blip r:embed="rId7"/>
                    <a:srcRect/>
                    <a:stretch>
                      <a:fillRect/>
                    </a:stretch>
                  </pic:blipFill>
                  <pic:spPr bwMode="auto">
                    <a:xfrm>
                      <a:off x="0" y="0"/>
                      <a:ext cx="809625" cy="419100"/>
                    </a:xfrm>
                    <a:prstGeom prst="rect">
                      <a:avLst/>
                    </a:prstGeom>
                    <a:noFill/>
                    <a:ln w="9525">
                      <a:noFill/>
                      <a:miter lim="800000"/>
                      <a:headEnd/>
                      <a:tailEnd/>
                    </a:ln>
                  </pic:spPr>
                </pic:pic>
              </a:graphicData>
            </a:graphic>
          </wp:anchor>
        </w:drawing>
      </w:r>
      <w:r>
        <w:rPr>
          <w:rFonts w:ascii="Times New Roman" w:hAnsi="Times New Roman" w:cs="Times New Roman"/>
          <w:sz w:val="24"/>
          <w:szCs w:val="24"/>
        </w:rPr>
        <w:t>5.</w:t>
      </w:r>
      <w:r w:rsidRPr="00FF727B">
        <w:rPr>
          <w:rFonts w:ascii="Times New Roman" w:hAnsi="Times New Roman" w:cs="Times New Roman"/>
          <w:sz w:val="24"/>
          <w:szCs w:val="24"/>
        </w:rPr>
        <w:t xml:space="preserve"> </w:t>
      </w:r>
      <w:r w:rsidRPr="00FF727B">
        <w:rPr>
          <w:rFonts w:ascii="Times New Roman" w:hAnsi="Times New Roman" w:cs="Times New Roman"/>
          <w:i/>
          <w:sz w:val="24"/>
          <w:szCs w:val="24"/>
        </w:rPr>
        <w:t>Электроемкостью двух проводников</w:t>
      </w:r>
      <w:r w:rsidRPr="00FF727B">
        <w:rPr>
          <w:rFonts w:ascii="Times New Roman" w:hAnsi="Times New Roman" w:cs="Times New Roman"/>
          <w:sz w:val="24"/>
          <w:szCs w:val="24"/>
        </w:rPr>
        <w:t xml:space="preserve"> называют отношение заряда одного из проводников к разности потенциалов между этим проводником и соседним. </w:t>
      </w:r>
    </w:p>
    <w:p w:rsidR="00FF727B" w:rsidRPr="00FF727B" w:rsidRDefault="00FF727B" w:rsidP="00FF727B">
      <w:pPr>
        <w:spacing w:before="75" w:after="150" w:line="240" w:lineRule="auto"/>
        <w:rPr>
          <w:rFonts w:ascii="Times New Roman" w:eastAsia="Times New Roman" w:hAnsi="Times New Roman" w:cs="Times New Roman"/>
          <w:color w:val="000000"/>
          <w:sz w:val="24"/>
          <w:szCs w:val="24"/>
        </w:rPr>
      </w:pPr>
      <w:r w:rsidRPr="00FF727B">
        <w:rPr>
          <w:rFonts w:ascii="Times New Roman" w:eastAsia="Times New Roman" w:hAnsi="Times New Roman" w:cs="Times New Roman"/>
          <w:color w:val="000000"/>
          <w:sz w:val="24"/>
          <w:szCs w:val="24"/>
        </w:rPr>
        <w:t>Единица электроемкости называется</w:t>
      </w:r>
      <w:bookmarkStart w:id="0" w:name="3"/>
      <w:bookmarkEnd w:id="0"/>
      <w:r w:rsidRPr="00FF727B">
        <w:rPr>
          <w:rFonts w:ascii="Times New Roman" w:eastAsia="Times New Roman" w:hAnsi="Times New Roman" w:cs="Times New Roman"/>
          <w:color w:val="000000"/>
          <w:sz w:val="24"/>
          <w:szCs w:val="24"/>
        </w:rPr>
        <w:t xml:space="preserve"> </w:t>
      </w:r>
      <w:r w:rsidRPr="00FF727B">
        <w:rPr>
          <w:rFonts w:ascii="Times New Roman" w:eastAsia="Times New Roman" w:hAnsi="Times New Roman" w:cs="Times New Roman"/>
          <w:bCs/>
          <w:i/>
          <w:iCs/>
          <w:sz w:val="24"/>
          <w:szCs w:val="24"/>
        </w:rPr>
        <w:t>фара</w:t>
      </w:r>
      <w:proofErr w:type="gramStart"/>
      <w:r w:rsidRPr="00FF727B">
        <w:rPr>
          <w:rFonts w:ascii="Times New Roman" w:eastAsia="Times New Roman" w:hAnsi="Times New Roman" w:cs="Times New Roman"/>
          <w:bCs/>
          <w:i/>
          <w:iCs/>
          <w:sz w:val="24"/>
          <w:szCs w:val="24"/>
        </w:rPr>
        <w:t>д</w:t>
      </w:r>
      <w:r w:rsidRPr="00FF727B">
        <w:rPr>
          <w:rFonts w:ascii="Times New Roman" w:eastAsia="Times New Roman" w:hAnsi="Times New Roman" w:cs="Times New Roman"/>
          <w:sz w:val="24"/>
          <w:szCs w:val="24"/>
        </w:rPr>
        <w:t>(</w:t>
      </w:r>
      <w:proofErr w:type="gramEnd"/>
      <w:r w:rsidRPr="00FF727B">
        <w:rPr>
          <w:rFonts w:ascii="Times New Roman" w:eastAsia="Times New Roman" w:hAnsi="Times New Roman" w:cs="Times New Roman"/>
          <w:sz w:val="24"/>
          <w:szCs w:val="24"/>
        </w:rPr>
        <w:t>Ф):</w:t>
      </w:r>
      <w:r w:rsidRPr="00FF727B">
        <w:rPr>
          <w:rFonts w:ascii="Times New Roman" w:eastAsia="Times New Roman" w:hAnsi="Times New Roman" w:cs="Times New Roman"/>
          <w:color w:val="000000"/>
          <w:sz w:val="24"/>
          <w:szCs w:val="24"/>
        </w:rPr>
        <w:t xml:space="preserve"> </w:t>
      </w:r>
    </w:p>
    <w:p w:rsidR="00FF727B" w:rsidRDefault="00FF727B" w:rsidP="00FF727B">
      <w:pPr>
        <w:spacing w:after="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4191000</wp:posOffset>
            </wp:positionH>
            <wp:positionV relativeFrom="paragraph">
              <wp:posOffset>131445</wp:posOffset>
            </wp:positionV>
            <wp:extent cx="828675" cy="419100"/>
            <wp:effectExtent l="0" t="0" r="9525" b="0"/>
            <wp:wrapSquare wrapText="bothSides"/>
            <wp:docPr id="3" name="Рисунок 7" descr="http://www.physics.ru/courses/op25part2/content/javagifs/6323016455699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hysics.ru/courses/op25part2/content/javagifs/63230164556999-2.gif"/>
                    <pic:cNvPicPr>
                      <a:picLocks noChangeAspect="1" noChangeArrowheads="1"/>
                    </pic:cNvPicPr>
                  </pic:nvPicPr>
                  <pic:blipFill>
                    <a:blip r:embed="rId8"/>
                    <a:srcRect/>
                    <a:stretch>
                      <a:fillRect/>
                    </a:stretch>
                  </pic:blipFill>
                  <pic:spPr bwMode="auto">
                    <a:xfrm>
                      <a:off x="0" y="0"/>
                      <a:ext cx="828675" cy="419100"/>
                    </a:xfrm>
                    <a:prstGeom prst="rect">
                      <a:avLst/>
                    </a:prstGeom>
                    <a:noFill/>
                    <a:ln w="9525">
                      <a:noFill/>
                      <a:miter lim="800000"/>
                      <a:headEnd/>
                      <a:tailEnd/>
                    </a:ln>
                  </pic:spPr>
                </pic:pic>
              </a:graphicData>
            </a:graphic>
          </wp:anchor>
        </w:drawing>
      </w:r>
      <w:r w:rsidRPr="00FF727B">
        <w:rPr>
          <w:rFonts w:ascii="Times New Roman" w:hAnsi="Times New Roman" w:cs="Times New Roman"/>
          <w:sz w:val="24"/>
          <w:szCs w:val="24"/>
        </w:rPr>
        <w:t xml:space="preserve">Электроемкость определяется: </w:t>
      </w:r>
    </w:p>
    <w:p w:rsidR="00FF727B" w:rsidRDefault="00FF727B" w:rsidP="00FF727B">
      <w:pPr>
        <w:spacing w:after="0"/>
        <w:jc w:val="both"/>
        <w:rPr>
          <w:rFonts w:ascii="Times New Roman" w:hAnsi="Times New Roman" w:cs="Times New Roman"/>
          <w:sz w:val="24"/>
          <w:szCs w:val="24"/>
        </w:rPr>
      </w:pPr>
      <w:r w:rsidRPr="00FF727B">
        <w:rPr>
          <w:rFonts w:ascii="Times New Roman" w:hAnsi="Times New Roman" w:cs="Times New Roman"/>
          <w:sz w:val="24"/>
          <w:szCs w:val="24"/>
        </w:rPr>
        <w:t>-геометрическими размерами проводников; -</w:t>
      </w:r>
    </w:p>
    <w:p w:rsidR="00FF727B" w:rsidRDefault="00FF727B" w:rsidP="00FF727B">
      <w:pPr>
        <w:spacing w:after="0"/>
        <w:jc w:val="both"/>
        <w:rPr>
          <w:rFonts w:ascii="Times New Roman" w:hAnsi="Times New Roman" w:cs="Times New Roman"/>
          <w:sz w:val="24"/>
          <w:szCs w:val="24"/>
        </w:rPr>
      </w:pPr>
      <w:r w:rsidRPr="00FF727B">
        <w:rPr>
          <w:rFonts w:ascii="Times New Roman" w:hAnsi="Times New Roman" w:cs="Times New Roman"/>
          <w:sz w:val="24"/>
          <w:szCs w:val="24"/>
        </w:rPr>
        <w:t xml:space="preserve">формой проводников и их взаимным расположением; </w:t>
      </w:r>
    </w:p>
    <w:p w:rsidR="00FF727B" w:rsidRDefault="00FF727B" w:rsidP="00FF727B">
      <w:pPr>
        <w:spacing w:after="0"/>
        <w:jc w:val="both"/>
        <w:rPr>
          <w:rFonts w:ascii="Times New Roman" w:hAnsi="Times New Roman" w:cs="Times New Roman"/>
          <w:sz w:val="24"/>
          <w:szCs w:val="24"/>
        </w:rPr>
      </w:pPr>
      <w:r w:rsidRPr="00FF727B">
        <w:rPr>
          <w:rFonts w:ascii="Times New Roman" w:hAnsi="Times New Roman" w:cs="Times New Roman"/>
          <w:sz w:val="24"/>
          <w:szCs w:val="24"/>
        </w:rPr>
        <w:t>- электрическими свойствами окружающей среды (диэлектрической проницаемостью).</w:t>
      </w:r>
    </w:p>
    <w:tbl>
      <w:tblPr>
        <w:tblW w:w="0" w:type="auto"/>
        <w:jc w:val="center"/>
        <w:tblCellSpacing w:w="0" w:type="dxa"/>
        <w:tblCellMar>
          <w:left w:w="0" w:type="dxa"/>
          <w:right w:w="0" w:type="dxa"/>
        </w:tblCellMar>
        <w:tblLook w:val="04A0"/>
      </w:tblPr>
      <w:tblGrid>
        <w:gridCol w:w="6"/>
      </w:tblGrid>
      <w:tr w:rsidR="00FF727B" w:rsidRPr="00FF727B" w:rsidTr="00FF727B">
        <w:trPr>
          <w:tblCellSpacing w:w="0" w:type="dxa"/>
          <w:jc w:val="center"/>
        </w:trPr>
        <w:tc>
          <w:tcPr>
            <w:tcW w:w="0" w:type="auto"/>
            <w:vAlign w:val="center"/>
            <w:hideMark/>
          </w:tcPr>
          <w:p w:rsidR="00FF727B" w:rsidRPr="00FF727B" w:rsidRDefault="00FF727B" w:rsidP="00FF727B">
            <w:pPr>
              <w:spacing w:after="0" w:line="240" w:lineRule="auto"/>
              <w:jc w:val="center"/>
              <w:rPr>
                <w:rFonts w:ascii="Times" w:eastAsia="Times New Roman" w:hAnsi="Times" w:cs="Times New Roman"/>
                <w:color w:val="000000"/>
                <w:sz w:val="24"/>
                <w:szCs w:val="24"/>
              </w:rPr>
            </w:pPr>
          </w:p>
        </w:tc>
      </w:tr>
    </w:tbl>
    <w:p w:rsidR="00FF727B" w:rsidRDefault="00FF727B" w:rsidP="00FF727B">
      <w:pPr>
        <w:spacing w:after="0"/>
        <w:jc w:val="both"/>
        <w:rPr>
          <w:rFonts w:ascii="Times New Roman" w:hAnsi="Times New Roman" w:cs="Times New Roman"/>
          <w:sz w:val="24"/>
          <w:szCs w:val="24"/>
        </w:rPr>
      </w:pPr>
    </w:p>
    <w:p w:rsidR="00FF727B" w:rsidRDefault="00FF727B" w:rsidP="00FF727B">
      <w:pPr>
        <w:spacing w:after="0"/>
        <w:jc w:val="both"/>
        <w:rPr>
          <w:rFonts w:ascii="Times New Roman" w:hAnsi="Times New Roman" w:cs="Times New Roman"/>
          <w:sz w:val="24"/>
          <w:szCs w:val="24"/>
        </w:rPr>
      </w:pPr>
    </w:p>
    <w:p w:rsidR="00FF727B" w:rsidRPr="00497850" w:rsidRDefault="00FF727B" w:rsidP="00FF727B">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rPr>
        <w:lastRenderedPageBreak/>
        <w:t xml:space="preserve">6. </w:t>
      </w:r>
      <w:r w:rsidRPr="00497850">
        <w:rPr>
          <w:rFonts w:ascii="Times New Roman" w:hAnsi="Times New Roman" w:cs="Times New Roman"/>
          <w:sz w:val="24"/>
          <w:szCs w:val="24"/>
          <w:shd w:val="clear" w:color="auto" w:fill="FFFFFF"/>
        </w:rPr>
        <w:t xml:space="preserve">Принцип суперпозиции — один из самых общих законов во многих разделах физики. В самой простой формулировке принцип суперпозиции гласит: </w:t>
      </w:r>
    </w:p>
    <w:p w:rsidR="00FF727B" w:rsidRPr="00497850" w:rsidRDefault="00FF727B" w:rsidP="00FF727B">
      <w:pPr>
        <w:spacing w:after="0"/>
        <w:jc w:val="both"/>
        <w:rPr>
          <w:rFonts w:ascii="Times New Roman" w:hAnsi="Times New Roman" w:cs="Times New Roman"/>
          <w:i/>
          <w:sz w:val="24"/>
          <w:szCs w:val="24"/>
          <w:shd w:val="clear" w:color="auto" w:fill="FFFFFF"/>
        </w:rPr>
      </w:pPr>
      <w:r w:rsidRPr="00497850">
        <w:rPr>
          <w:rFonts w:ascii="Times New Roman" w:hAnsi="Times New Roman" w:cs="Times New Roman"/>
          <w:i/>
          <w:sz w:val="24"/>
          <w:szCs w:val="24"/>
          <w:shd w:val="clear" w:color="auto" w:fill="FFFFFF"/>
        </w:rPr>
        <w:t xml:space="preserve">результат воздействия на частицу нескольких внешних сил есть просто сумма результатов воздействия каждой из сил. </w:t>
      </w:r>
    </w:p>
    <w:p w:rsidR="00FF727B" w:rsidRPr="00497850" w:rsidRDefault="00FF727B" w:rsidP="00FF727B">
      <w:pPr>
        <w:spacing w:after="0"/>
        <w:jc w:val="both"/>
        <w:rPr>
          <w:rFonts w:ascii="Times New Roman" w:hAnsi="Times New Roman" w:cs="Times New Roman"/>
          <w:sz w:val="24"/>
          <w:szCs w:val="24"/>
          <w:shd w:val="clear" w:color="auto" w:fill="FFFFFF"/>
        </w:rPr>
      </w:pPr>
      <w:r w:rsidRPr="00497850">
        <w:rPr>
          <w:rFonts w:ascii="Times New Roman" w:hAnsi="Times New Roman" w:cs="Times New Roman"/>
          <w:sz w:val="24"/>
          <w:szCs w:val="24"/>
          <w:shd w:val="clear" w:color="auto" w:fill="FFFFFF"/>
        </w:rPr>
        <w:t>Наиболее известен принцип суперпозиции в электростатике, в которой он утверждает, что электростатический потенциал, создаваемый в данной точке системой зарядов, есть сумма потенциалов отдельных зарядов.</w:t>
      </w:r>
    </w:p>
    <w:p w:rsidR="00FF727B" w:rsidRDefault="00FF727B" w:rsidP="00FF727B">
      <w:pPr>
        <w:spacing w:after="0"/>
        <w:jc w:val="both"/>
        <w:rPr>
          <w:rFonts w:ascii="Times New Roman" w:hAnsi="Times New Roman" w:cs="Times New Roman"/>
          <w:color w:val="333333"/>
          <w:sz w:val="24"/>
          <w:szCs w:val="24"/>
          <w:shd w:val="clear" w:color="auto" w:fill="FFFFFF"/>
        </w:rPr>
      </w:pPr>
    </w:p>
    <w:p w:rsidR="00FF727B" w:rsidRPr="00497850" w:rsidRDefault="00FF727B" w:rsidP="00497850">
      <w:pPr>
        <w:spacing w:after="0"/>
        <w:rPr>
          <w:rFonts w:ascii="Times New Roman" w:hAnsi="Times New Roman" w:cs="Times New Roman"/>
          <w:sz w:val="24"/>
          <w:szCs w:val="24"/>
        </w:rPr>
      </w:pPr>
      <w:r w:rsidRPr="00497850">
        <w:rPr>
          <w:rFonts w:ascii="Times New Roman" w:hAnsi="Times New Roman" w:cs="Times New Roman"/>
          <w:color w:val="333333"/>
          <w:sz w:val="24"/>
          <w:szCs w:val="24"/>
          <w:shd w:val="clear" w:color="auto" w:fill="FFFFFF"/>
        </w:rPr>
        <w:t>7</w:t>
      </w:r>
      <w:r>
        <w:rPr>
          <w:color w:val="333333"/>
          <w:shd w:val="clear" w:color="auto" w:fill="FFFFFF"/>
        </w:rPr>
        <w:t xml:space="preserve">. </w:t>
      </w:r>
      <w:proofErr w:type="spellStart"/>
      <w:proofErr w:type="gramStart"/>
      <w:r w:rsidRPr="00497850">
        <w:rPr>
          <w:rFonts w:ascii="Times New Roman" w:hAnsi="Times New Roman" w:cs="Times New Roman"/>
          <w:i/>
          <w:sz w:val="24"/>
          <w:szCs w:val="24"/>
        </w:rPr>
        <w:t>Электро́лиз</w:t>
      </w:r>
      <w:proofErr w:type="spellEnd"/>
      <w:proofErr w:type="gramEnd"/>
      <w:r w:rsidR="00497850" w:rsidRPr="00497850">
        <w:rPr>
          <w:rFonts w:ascii="Times New Roman" w:hAnsi="Times New Roman" w:cs="Times New Roman"/>
          <w:sz w:val="24"/>
          <w:szCs w:val="24"/>
        </w:rPr>
        <w:t xml:space="preserve"> </w:t>
      </w:r>
      <w:r w:rsidRPr="00497850">
        <w:rPr>
          <w:rFonts w:ascii="Times New Roman" w:hAnsi="Times New Roman" w:cs="Times New Roman"/>
          <w:sz w:val="24"/>
          <w:szCs w:val="24"/>
        </w:rPr>
        <w:t>— физико-химический процесс, состоящий в выделении на</w:t>
      </w:r>
      <w:r w:rsidR="00497850" w:rsidRPr="00497850">
        <w:rPr>
          <w:rFonts w:ascii="Times New Roman" w:hAnsi="Times New Roman" w:cs="Times New Roman"/>
          <w:sz w:val="24"/>
          <w:szCs w:val="24"/>
        </w:rPr>
        <w:t xml:space="preserve"> </w:t>
      </w:r>
      <w:r w:rsidRPr="00497850">
        <w:rPr>
          <w:rFonts w:ascii="Times New Roman" w:hAnsi="Times New Roman" w:cs="Times New Roman"/>
          <w:sz w:val="24"/>
          <w:szCs w:val="24"/>
        </w:rPr>
        <w:t>электродах</w:t>
      </w:r>
      <w:r w:rsidR="00497850" w:rsidRPr="00497850">
        <w:rPr>
          <w:rFonts w:ascii="Times New Roman" w:hAnsi="Times New Roman" w:cs="Times New Roman"/>
          <w:sz w:val="24"/>
          <w:szCs w:val="24"/>
        </w:rPr>
        <w:t xml:space="preserve"> </w:t>
      </w:r>
      <w:r w:rsidRPr="00497850">
        <w:rPr>
          <w:rFonts w:ascii="Times New Roman" w:hAnsi="Times New Roman" w:cs="Times New Roman"/>
          <w:sz w:val="24"/>
          <w:szCs w:val="24"/>
        </w:rPr>
        <w:t>составных частей растворённых веществ или других веществ, являющихся результатом вторичных реакций на</w:t>
      </w:r>
      <w:r w:rsidR="00497850" w:rsidRPr="00497850">
        <w:rPr>
          <w:rFonts w:ascii="Times New Roman" w:hAnsi="Times New Roman" w:cs="Times New Roman"/>
          <w:sz w:val="24"/>
          <w:szCs w:val="24"/>
        </w:rPr>
        <w:t xml:space="preserve"> </w:t>
      </w:r>
      <w:hyperlink r:id="rId9" w:tooltip="Электрод" w:history="1">
        <w:r w:rsidRPr="00497850">
          <w:rPr>
            <w:rStyle w:val="a7"/>
            <w:rFonts w:ascii="Times New Roman" w:hAnsi="Times New Roman" w:cs="Times New Roman"/>
            <w:color w:val="auto"/>
            <w:sz w:val="24"/>
            <w:szCs w:val="24"/>
            <w:u w:val="none"/>
          </w:rPr>
          <w:t>электродах</w:t>
        </w:r>
      </w:hyperlink>
      <w:r w:rsidRPr="00497850">
        <w:rPr>
          <w:rFonts w:ascii="Times New Roman" w:hAnsi="Times New Roman" w:cs="Times New Roman"/>
          <w:sz w:val="24"/>
          <w:szCs w:val="24"/>
        </w:rPr>
        <w:t>, который возникает при прохождении</w:t>
      </w:r>
      <w:r w:rsidR="00497850" w:rsidRPr="00497850">
        <w:rPr>
          <w:rFonts w:ascii="Times New Roman" w:hAnsi="Times New Roman" w:cs="Times New Roman"/>
          <w:sz w:val="24"/>
          <w:szCs w:val="24"/>
        </w:rPr>
        <w:t xml:space="preserve"> </w:t>
      </w:r>
      <w:hyperlink r:id="rId10" w:tooltip="Электрический ток" w:history="1">
        <w:r w:rsidRPr="00497850">
          <w:rPr>
            <w:rStyle w:val="a7"/>
            <w:rFonts w:ascii="Times New Roman" w:hAnsi="Times New Roman" w:cs="Times New Roman"/>
            <w:color w:val="auto"/>
            <w:sz w:val="24"/>
            <w:szCs w:val="24"/>
            <w:u w:val="none"/>
          </w:rPr>
          <w:t>электрического тока</w:t>
        </w:r>
      </w:hyperlink>
      <w:r w:rsidR="00497850" w:rsidRPr="00497850">
        <w:rPr>
          <w:rFonts w:ascii="Times New Roman" w:hAnsi="Times New Roman" w:cs="Times New Roman"/>
          <w:sz w:val="24"/>
          <w:szCs w:val="24"/>
        </w:rPr>
        <w:t xml:space="preserve"> </w:t>
      </w:r>
      <w:r w:rsidRPr="00497850">
        <w:rPr>
          <w:rFonts w:ascii="Times New Roman" w:hAnsi="Times New Roman" w:cs="Times New Roman"/>
          <w:sz w:val="24"/>
          <w:szCs w:val="24"/>
        </w:rPr>
        <w:t>через раствор, либо расплав</w:t>
      </w:r>
      <w:r w:rsidR="00497850" w:rsidRPr="00497850">
        <w:rPr>
          <w:rFonts w:ascii="Times New Roman" w:hAnsi="Times New Roman" w:cs="Times New Roman"/>
          <w:sz w:val="24"/>
          <w:szCs w:val="24"/>
        </w:rPr>
        <w:t xml:space="preserve"> </w:t>
      </w:r>
      <w:hyperlink r:id="rId11" w:tooltip="Электролит" w:history="1">
        <w:r w:rsidRPr="00497850">
          <w:rPr>
            <w:rStyle w:val="a7"/>
            <w:rFonts w:ascii="Times New Roman" w:hAnsi="Times New Roman" w:cs="Times New Roman"/>
            <w:color w:val="auto"/>
            <w:sz w:val="24"/>
            <w:szCs w:val="24"/>
            <w:u w:val="none"/>
          </w:rPr>
          <w:t>электролита</w:t>
        </w:r>
      </w:hyperlink>
      <w:r w:rsidRPr="00497850">
        <w:rPr>
          <w:rFonts w:ascii="Times New Roman" w:hAnsi="Times New Roman" w:cs="Times New Roman"/>
          <w:sz w:val="24"/>
          <w:szCs w:val="24"/>
        </w:rPr>
        <w:t>.</w:t>
      </w:r>
    </w:p>
    <w:p w:rsidR="00FF727B" w:rsidRPr="00497850" w:rsidRDefault="00FF727B" w:rsidP="00497850">
      <w:pPr>
        <w:spacing w:after="0"/>
        <w:rPr>
          <w:rFonts w:ascii="Times New Roman" w:hAnsi="Times New Roman" w:cs="Times New Roman"/>
          <w:sz w:val="24"/>
          <w:szCs w:val="24"/>
          <w:u w:val="single"/>
        </w:rPr>
      </w:pPr>
      <w:hyperlink r:id="rId12" w:tooltip="Законы электролиза Фарадея" w:history="1">
        <w:r w:rsidRPr="00497850">
          <w:rPr>
            <w:rStyle w:val="a7"/>
            <w:rFonts w:ascii="Times New Roman" w:hAnsi="Times New Roman" w:cs="Times New Roman"/>
            <w:color w:val="auto"/>
            <w:sz w:val="24"/>
            <w:szCs w:val="24"/>
          </w:rPr>
          <w:t>Законы электролиза Фарадея</w:t>
        </w:r>
      </w:hyperlink>
      <w:r w:rsidRPr="00497850">
        <w:rPr>
          <w:rFonts w:ascii="Times New Roman" w:hAnsi="Times New Roman" w:cs="Times New Roman"/>
          <w:sz w:val="24"/>
          <w:szCs w:val="24"/>
          <w:u w:val="single"/>
        </w:rPr>
        <w:t>. Первый закон Фарадея.</w:t>
      </w:r>
    </w:p>
    <w:p w:rsidR="00FF727B" w:rsidRPr="00497850" w:rsidRDefault="00FF727B" w:rsidP="00497850">
      <w:pPr>
        <w:spacing w:after="0"/>
        <w:rPr>
          <w:rFonts w:ascii="Times New Roman" w:hAnsi="Times New Roman" w:cs="Times New Roman"/>
          <w:sz w:val="24"/>
          <w:szCs w:val="24"/>
        </w:rPr>
      </w:pPr>
      <w:r w:rsidRPr="00497850">
        <w:rPr>
          <w:rFonts w:ascii="Times New Roman" w:hAnsi="Times New Roman" w:cs="Times New Roman"/>
          <w:sz w:val="24"/>
          <w:szCs w:val="24"/>
        </w:rPr>
        <w:t>В</w:t>
      </w:r>
      <w:r w:rsidR="00497850" w:rsidRPr="00497850">
        <w:rPr>
          <w:rFonts w:ascii="Times New Roman" w:hAnsi="Times New Roman" w:cs="Times New Roman"/>
          <w:sz w:val="24"/>
          <w:szCs w:val="24"/>
        </w:rPr>
        <w:t xml:space="preserve"> </w:t>
      </w:r>
      <w:hyperlink r:id="rId13" w:tooltip="1832 год" w:history="1">
        <w:r w:rsidR="00497850" w:rsidRPr="00497850">
          <w:rPr>
            <w:rStyle w:val="a7"/>
            <w:rFonts w:ascii="Times New Roman" w:hAnsi="Times New Roman" w:cs="Times New Roman"/>
            <w:color w:val="auto"/>
            <w:sz w:val="24"/>
            <w:szCs w:val="24"/>
            <w:u w:val="none"/>
          </w:rPr>
          <w:t xml:space="preserve">1832 </w:t>
        </w:r>
        <w:r w:rsidRPr="00497850">
          <w:rPr>
            <w:rStyle w:val="a7"/>
            <w:rFonts w:ascii="Times New Roman" w:hAnsi="Times New Roman" w:cs="Times New Roman"/>
            <w:color w:val="auto"/>
            <w:sz w:val="24"/>
            <w:szCs w:val="24"/>
            <w:u w:val="none"/>
          </w:rPr>
          <w:t>году</w:t>
        </w:r>
      </w:hyperlink>
      <w:r w:rsidR="00497850" w:rsidRPr="00497850">
        <w:rPr>
          <w:rFonts w:ascii="Times New Roman" w:hAnsi="Times New Roman" w:cs="Times New Roman"/>
          <w:sz w:val="24"/>
          <w:szCs w:val="24"/>
        </w:rPr>
        <w:t xml:space="preserve"> </w:t>
      </w:r>
      <w:hyperlink r:id="rId14" w:tooltip="Фарадей, Майкл" w:history="1">
        <w:r w:rsidRPr="00497850">
          <w:rPr>
            <w:rStyle w:val="a7"/>
            <w:rFonts w:ascii="Times New Roman" w:hAnsi="Times New Roman" w:cs="Times New Roman"/>
            <w:color w:val="auto"/>
            <w:sz w:val="24"/>
            <w:szCs w:val="24"/>
            <w:u w:val="none"/>
          </w:rPr>
          <w:t>Фарадей</w:t>
        </w:r>
      </w:hyperlink>
      <w:r w:rsidR="00497850" w:rsidRPr="00497850">
        <w:rPr>
          <w:rFonts w:ascii="Times New Roman" w:hAnsi="Times New Roman" w:cs="Times New Roman"/>
          <w:sz w:val="24"/>
          <w:szCs w:val="24"/>
        </w:rPr>
        <w:t xml:space="preserve"> </w:t>
      </w:r>
      <w:r w:rsidRPr="00497850">
        <w:rPr>
          <w:rFonts w:ascii="Times New Roman" w:hAnsi="Times New Roman" w:cs="Times New Roman"/>
          <w:sz w:val="24"/>
          <w:szCs w:val="24"/>
        </w:rPr>
        <w:t xml:space="preserve">установил, что масса </w:t>
      </w:r>
      <w:proofErr w:type="spellStart"/>
      <w:r w:rsidRPr="00497850">
        <w:rPr>
          <w:rFonts w:ascii="Times New Roman" w:hAnsi="Times New Roman" w:cs="Times New Roman"/>
          <w:i/>
          <w:sz w:val="24"/>
          <w:szCs w:val="24"/>
        </w:rPr>
        <w:t>m</w:t>
      </w:r>
      <w:proofErr w:type="spellEnd"/>
      <w:r w:rsidRPr="00497850">
        <w:rPr>
          <w:rFonts w:ascii="Times New Roman" w:hAnsi="Times New Roman" w:cs="Times New Roman"/>
          <w:sz w:val="24"/>
          <w:szCs w:val="24"/>
        </w:rPr>
        <w:t xml:space="preserve"> вещества, выделившегося на электроде, прямо пропорциональна электрическому заряду </w:t>
      </w:r>
      <w:proofErr w:type="spellStart"/>
      <w:r w:rsidRPr="00497850">
        <w:rPr>
          <w:rFonts w:ascii="Times New Roman" w:hAnsi="Times New Roman" w:cs="Times New Roman"/>
          <w:i/>
          <w:sz w:val="24"/>
          <w:szCs w:val="24"/>
        </w:rPr>
        <w:t>q</w:t>
      </w:r>
      <w:proofErr w:type="spellEnd"/>
      <w:r w:rsidRPr="00497850">
        <w:rPr>
          <w:rFonts w:ascii="Times New Roman" w:hAnsi="Times New Roman" w:cs="Times New Roman"/>
          <w:sz w:val="24"/>
          <w:szCs w:val="24"/>
        </w:rPr>
        <w:t>, прошедшему через электролит:</w:t>
      </w:r>
    </w:p>
    <w:p w:rsidR="00497850" w:rsidRDefault="00FF727B" w:rsidP="00497850">
      <w:pPr>
        <w:spacing w:after="0"/>
        <w:rPr>
          <w:rFonts w:ascii="Times New Roman" w:hAnsi="Times New Roman" w:cs="Times New Roman"/>
          <w:sz w:val="24"/>
          <w:szCs w:val="24"/>
        </w:rPr>
      </w:pPr>
      <w:r w:rsidRPr="00497850">
        <w:rPr>
          <w:rFonts w:ascii="Times New Roman" w:hAnsi="Times New Roman" w:cs="Times New Roman"/>
          <w:sz w:val="24"/>
          <w:szCs w:val="24"/>
        </w:rPr>
        <w:drawing>
          <wp:inline distT="0" distB="0" distL="0" distR="0">
            <wp:extent cx="1533525" cy="171450"/>
            <wp:effectExtent l="19050" t="0" r="9525" b="0"/>
            <wp:docPr id="12" name="Рисунок 10" descr="m=k\cdot q=k\cdot I\cdot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k\cdot q=k\cdot I\cdot t"/>
                    <pic:cNvPicPr>
                      <a:picLocks noChangeAspect="1" noChangeArrowheads="1"/>
                    </pic:cNvPicPr>
                  </pic:nvPicPr>
                  <pic:blipFill>
                    <a:blip r:embed="rId15"/>
                    <a:srcRect/>
                    <a:stretch>
                      <a:fillRect/>
                    </a:stretch>
                  </pic:blipFill>
                  <pic:spPr bwMode="auto">
                    <a:xfrm>
                      <a:off x="0" y="0"/>
                      <a:ext cx="1533525" cy="171450"/>
                    </a:xfrm>
                    <a:prstGeom prst="rect">
                      <a:avLst/>
                    </a:prstGeom>
                    <a:noFill/>
                    <a:ln w="9525">
                      <a:noFill/>
                      <a:miter lim="800000"/>
                      <a:headEnd/>
                      <a:tailEnd/>
                    </a:ln>
                  </pic:spPr>
                </pic:pic>
              </a:graphicData>
            </a:graphic>
          </wp:inline>
        </w:drawing>
      </w:r>
      <w:r w:rsidR="00497850">
        <w:rPr>
          <w:rFonts w:ascii="Times New Roman" w:hAnsi="Times New Roman" w:cs="Times New Roman"/>
          <w:sz w:val="24"/>
          <w:szCs w:val="24"/>
        </w:rPr>
        <w:t xml:space="preserve"> </w:t>
      </w:r>
      <w:r w:rsidRPr="00497850">
        <w:rPr>
          <w:rFonts w:ascii="Times New Roman" w:hAnsi="Times New Roman" w:cs="Times New Roman"/>
          <w:sz w:val="24"/>
          <w:szCs w:val="24"/>
        </w:rPr>
        <w:t xml:space="preserve">, если через электролит пропускается в течение времени </w:t>
      </w:r>
      <w:proofErr w:type="spellStart"/>
      <w:r w:rsidRPr="00497850">
        <w:rPr>
          <w:rFonts w:ascii="Times New Roman" w:hAnsi="Times New Roman" w:cs="Times New Roman"/>
          <w:i/>
          <w:sz w:val="24"/>
          <w:szCs w:val="24"/>
        </w:rPr>
        <w:t>t</w:t>
      </w:r>
      <w:proofErr w:type="spellEnd"/>
      <w:r w:rsidRPr="00497850">
        <w:rPr>
          <w:rFonts w:ascii="Times New Roman" w:hAnsi="Times New Roman" w:cs="Times New Roman"/>
          <w:sz w:val="24"/>
          <w:szCs w:val="24"/>
        </w:rPr>
        <w:t xml:space="preserve"> постоянный ток с силой тока </w:t>
      </w:r>
      <w:r w:rsidR="00497850" w:rsidRPr="00497850">
        <w:rPr>
          <w:rFonts w:ascii="Times New Roman" w:hAnsi="Times New Roman" w:cs="Times New Roman"/>
          <w:i/>
          <w:sz w:val="24"/>
          <w:szCs w:val="24"/>
        </w:rPr>
        <w:t>І</w:t>
      </w:r>
      <w:r w:rsidRPr="00497850">
        <w:rPr>
          <w:rFonts w:ascii="Times New Roman" w:hAnsi="Times New Roman" w:cs="Times New Roman"/>
          <w:sz w:val="24"/>
          <w:szCs w:val="24"/>
        </w:rPr>
        <w:t>. Коэффициент пропорциональности</w:t>
      </w:r>
      <w:r w:rsidR="00497850" w:rsidRPr="00497850">
        <w:rPr>
          <w:rFonts w:ascii="Times New Roman" w:hAnsi="Times New Roman" w:cs="Times New Roman"/>
          <w:sz w:val="24"/>
          <w:szCs w:val="24"/>
        </w:rPr>
        <w:t xml:space="preserve"> </w:t>
      </w:r>
      <w:r w:rsidRPr="00497850">
        <w:rPr>
          <w:rFonts w:ascii="Times New Roman" w:hAnsi="Times New Roman" w:cs="Times New Roman"/>
          <w:sz w:val="24"/>
          <w:szCs w:val="24"/>
        </w:rPr>
        <w:drawing>
          <wp:inline distT="0" distB="0" distL="0" distR="0">
            <wp:extent cx="85725" cy="133350"/>
            <wp:effectExtent l="19050" t="0" r="9525" b="0"/>
            <wp:docPr id="11" name="Рисунок 11"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
                    <pic:cNvPicPr>
                      <a:picLocks noChangeAspect="1" noChangeArrowheads="1"/>
                    </pic:cNvPicPr>
                  </pic:nvPicPr>
                  <pic:blipFill>
                    <a:blip r:embed="rId16"/>
                    <a:srcRect/>
                    <a:stretch>
                      <a:fillRect/>
                    </a:stretch>
                  </pic:blipFill>
                  <pic:spPr bwMode="auto">
                    <a:xfrm>
                      <a:off x="0" y="0"/>
                      <a:ext cx="85725" cy="133350"/>
                    </a:xfrm>
                    <a:prstGeom prst="rect">
                      <a:avLst/>
                    </a:prstGeom>
                    <a:noFill/>
                    <a:ln w="9525">
                      <a:noFill/>
                      <a:miter lim="800000"/>
                      <a:headEnd/>
                      <a:tailEnd/>
                    </a:ln>
                  </pic:spPr>
                </pic:pic>
              </a:graphicData>
            </a:graphic>
          </wp:inline>
        </w:drawing>
      </w:r>
      <w:r w:rsidR="00497850" w:rsidRPr="00497850">
        <w:rPr>
          <w:rFonts w:ascii="Times New Roman" w:hAnsi="Times New Roman" w:cs="Times New Roman"/>
          <w:sz w:val="24"/>
          <w:szCs w:val="24"/>
        </w:rPr>
        <w:t xml:space="preserve"> </w:t>
      </w:r>
      <w:r w:rsidRPr="00497850">
        <w:rPr>
          <w:rFonts w:ascii="Times New Roman" w:hAnsi="Times New Roman" w:cs="Times New Roman"/>
          <w:sz w:val="24"/>
          <w:szCs w:val="24"/>
        </w:rPr>
        <w:t>называется</w:t>
      </w:r>
      <w:r w:rsidR="00497850" w:rsidRPr="00497850">
        <w:rPr>
          <w:rFonts w:ascii="Times New Roman" w:hAnsi="Times New Roman" w:cs="Times New Roman"/>
          <w:sz w:val="24"/>
          <w:szCs w:val="24"/>
        </w:rPr>
        <w:t xml:space="preserve"> </w:t>
      </w:r>
      <w:r w:rsidRPr="00497850">
        <w:rPr>
          <w:rFonts w:ascii="Times New Roman" w:hAnsi="Times New Roman" w:cs="Times New Roman"/>
          <w:i/>
          <w:sz w:val="24"/>
          <w:szCs w:val="24"/>
        </w:rPr>
        <w:t>электрохимическим эквивалентом вещества</w:t>
      </w:r>
      <w:r w:rsidRPr="00497850">
        <w:rPr>
          <w:rFonts w:ascii="Times New Roman" w:hAnsi="Times New Roman" w:cs="Times New Roman"/>
          <w:sz w:val="24"/>
          <w:szCs w:val="24"/>
        </w:rPr>
        <w:t xml:space="preserve">. </w:t>
      </w:r>
    </w:p>
    <w:p w:rsidR="00FF727B" w:rsidRDefault="00FF727B" w:rsidP="00497850">
      <w:pPr>
        <w:spacing w:after="0"/>
        <w:rPr>
          <w:rFonts w:ascii="Times New Roman" w:hAnsi="Times New Roman" w:cs="Times New Roman"/>
          <w:sz w:val="24"/>
          <w:szCs w:val="24"/>
        </w:rPr>
      </w:pPr>
      <w:r w:rsidRPr="00497850">
        <w:rPr>
          <w:rFonts w:ascii="Times New Roman" w:hAnsi="Times New Roman" w:cs="Times New Roman"/>
          <w:sz w:val="24"/>
          <w:szCs w:val="24"/>
        </w:rPr>
        <w:t xml:space="preserve">Он </w:t>
      </w:r>
      <w:r w:rsidRPr="00497850">
        <w:rPr>
          <w:rFonts w:ascii="Times New Roman" w:hAnsi="Times New Roman" w:cs="Times New Roman"/>
          <w:sz w:val="24"/>
          <w:szCs w:val="24"/>
          <w:u w:val="single"/>
        </w:rPr>
        <w:t>численно равен</w:t>
      </w:r>
      <w:r w:rsidRPr="00497850">
        <w:rPr>
          <w:rFonts w:ascii="Times New Roman" w:hAnsi="Times New Roman" w:cs="Times New Roman"/>
          <w:i/>
          <w:sz w:val="24"/>
          <w:szCs w:val="24"/>
        </w:rPr>
        <w:t xml:space="preserve"> массе вещества, выделившегося при прохождении через электролит единичного электрического заряда</w:t>
      </w:r>
      <w:r w:rsidRPr="00497850">
        <w:rPr>
          <w:rFonts w:ascii="Times New Roman" w:hAnsi="Times New Roman" w:cs="Times New Roman"/>
          <w:sz w:val="24"/>
          <w:szCs w:val="24"/>
        </w:rPr>
        <w:t>, и зависит от химической природы вещества.</w:t>
      </w:r>
    </w:p>
    <w:p w:rsidR="00497850" w:rsidRDefault="00497850" w:rsidP="00497850">
      <w:pPr>
        <w:spacing w:after="0"/>
        <w:rPr>
          <w:rFonts w:ascii="Times New Roman" w:hAnsi="Times New Roman" w:cs="Times New Roman"/>
          <w:sz w:val="24"/>
          <w:szCs w:val="24"/>
        </w:rPr>
      </w:pPr>
    </w:p>
    <w:p w:rsidR="00497850" w:rsidRPr="00497850" w:rsidRDefault="00497850" w:rsidP="00497850">
      <w:pPr>
        <w:spacing w:after="0"/>
        <w:rPr>
          <w:rFonts w:ascii="Times New Roman" w:hAnsi="Times New Roman" w:cs="Times New Roman"/>
          <w:sz w:val="24"/>
          <w:szCs w:val="24"/>
        </w:rPr>
      </w:pPr>
      <w:r>
        <w:rPr>
          <w:rFonts w:ascii="Times New Roman" w:hAnsi="Times New Roman" w:cs="Times New Roman"/>
          <w:sz w:val="24"/>
          <w:szCs w:val="24"/>
        </w:rPr>
        <w:t xml:space="preserve">8. </w:t>
      </w:r>
    </w:p>
    <w:tbl>
      <w:tblPr>
        <w:tblW w:w="10335" w:type="dxa"/>
        <w:jc w:val="center"/>
        <w:tblInd w:w="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85"/>
        <w:gridCol w:w="2350"/>
      </w:tblGrid>
      <w:tr w:rsidR="00497850" w:rsidRPr="00497850" w:rsidTr="00497850">
        <w:trPr>
          <w:jc w:val="center"/>
        </w:trPr>
        <w:tc>
          <w:tcPr>
            <w:tcW w:w="10335"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497850" w:rsidRPr="00497850" w:rsidRDefault="00497850" w:rsidP="00497850">
            <w:pPr>
              <w:spacing w:after="0" w:line="240" w:lineRule="auto"/>
              <w:jc w:val="center"/>
              <w:rPr>
                <w:rFonts w:ascii="Times New Roman" w:eastAsia="Times New Roman" w:hAnsi="Times New Roman" w:cs="Times New Roman"/>
                <w:color w:val="000000"/>
                <w:sz w:val="24"/>
                <w:szCs w:val="24"/>
              </w:rPr>
            </w:pPr>
            <w:r w:rsidRPr="00497850">
              <w:rPr>
                <w:rFonts w:ascii="Times New Roman" w:eastAsia="Times New Roman" w:hAnsi="Times New Roman" w:cs="Times New Roman"/>
                <w:b/>
                <w:bCs/>
                <w:color w:val="000000"/>
                <w:sz w:val="24"/>
                <w:szCs w:val="24"/>
              </w:rPr>
              <w:t>Электродвижущая сила.</w:t>
            </w:r>
          </w:p>
        </w:tc>
      </w:tr>
      <w:tr w:rsidR="00497850" w:rsidRPr="00497850" w:rsidTr="00497850">
        <w:trPr>
          <w:jc w:val="center"/>
        </w:trPr>
        <w:tc>
          <w:tcPr>
            <w:tcW w:w="7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97850" w:rsidRPr="00497850" w:rsidRDefault="00497850" w:rsidP="00497850">
            <w:pPr>
              <w:spacing w:after="0" w:line="240" w:lineRule="auto"/>
              <w:jc w:val="both"/>
              <w:rPr>
                <w:rFonts w:ascii="Times New Roman" w:eastAsia="Times New Roman" w:hAnsi="Times New Roman" w:cs="Times New Roman"/>
                <w:color w:val="000000"/>
                <w:sz w:val="24"/>
                <w:szCs w:val="24"/>
              </w:rPr>
            </w:pPr>
            <w:r w:rsidRPr="00497850">
              <w:rPr>
                <w:rFonts w:ascii="Times New Roman" w:eastAsia="Times New Roman" w:hAnsi="Times New Roman" w:cs="Times New Roman"/>
                <w:color w:val="000000"/>
                <w:sz w:val="24"/>
                <w:szCs w:val="24"/>
                <w:u w:val="single"/>
              </w:rPr>
              <w:t>Роль источника тока:</w:t>
            </w:r>
            <w:r>
              <w:rPr>
                <w:rFonts w:ascii="Times New Roman" w:eastAsia="Times New Roman" w:hAnsi="Times New Roman" w:cs="Times New Roman"/>
                <w:color w:val="000000"/>
                <w:sz w:val="24"/>
                <w:szCs w:val="24"/>
              </w:rPr>
              <w:t xml:space="preserve"> </w:t>
            </w:r>
            <w:r w:rsidRPr="00497850">
              <w:rPr>
                <w:rFonts w:ascii="Times New Roman" w:eastAsia="Times New Roman" w:hAnsi="Times New Roman" w:cs="Times New Roman"/>
                <w:color w:val="000000"/>
                <w:sz w:val="24"/>
                <w:szCs w:val="24"/>
              </w:rPr>
              <w:t>разделить заряды за счет совершения работы сторонними силами.</w:t>
            </w:r>
            <w:r>
              <w:rPr>
                <w:rFonts w:ascii="Times New Roman" w:eastAsia="Times New Roman" w:hAnsi="Times New Roman" w:cs="Times New Roman"/>
                <w:i/>
                <w:iCs/>
                <w:color w:val="000000"/>
                <w:sz w:val="24"/>
                <w:szCs w:val="24"/>
              </w:rPr>
              <w:t xml:space="preserve"> </w:t>
            </w:r>
            <w:r w:rsidRPr="00497850">
              <w:rPr>
                <w:rFonts w:ascii="Times New Roman" w:eastAsia="Times New Roman" w:hAnsi="Times New Roman" w:cs="Times New Roman"/>
                <w:i/>
                <w:iCs/>
                <w:color w:val="000000"/>
                <w:sz w:val="24"/>
                <w:szCs w:val="24"/>
              </w:rPr>
              <w:t xml:space="preserve">Любые силы, действующие на заряд, за исключением потенциальных сил электростатического происхождения (т. е. кулоновских) называют </w:t>
            </w:r>
            <w:r w:rsidRPr="00497850">
              <w:rPr>
                <w:rFonts w:ascii="Times New Roman" w:eastAsia="Times New Roman" w:hAnsi="Times New Roman" w:cs="Times New Roman"/>
                <w:b/>
                <w:bCs/>
                <w:i/>
                <w:iCs/>
                <w:color w:val="000000"/>
                <w:sz w:val="24"/>
                <w:szCs w:val="24"/>
                <w:u w:val="single"/>
              </w:rPr>
              <w:t>сторонними силами.</w:t>
            </w:r>
          </w:p>
          <w:p w:rsidR="00497850" w:rsidRPr="00497850" w:rsidRDefault="00497850" w:rsidP="00497850">
            <w:pPr>
              <w:spacing w:after="120" w:line="240" w:lineRule="auto"/>
              <w:jc w:val="both"/>
              <w:rPr>
                <w:rFonts w:ascii="Times New Roman" w:eastAsia="Times New Roman" w:hAnsi="Times New Roman" w:cs="Times New Roman"/>
                <w:color w:val="000000"/>
                <w:sz w:val="24"/>
                <w:szCs w:val="24"/>
              </w:rPr>
            </w:pPr>
            <w:r w:rsidRPr="00497850">
              <w:rPr>
                <w:rFonts w:ascii="Times New Roman" w:eastAsia="Times New Roman" w:hAnsi="Times New Roman" w:cs="Times New Roman"/>
                <w:color w:val="000000"/>
                <w:sz w:val="24"/>
                <w:szCs w:val="24"/>
              </w:rPr>
              <w:t>(Сторонние силы объясняются электромагнитным взаимодействием между электронами и ядрами)</w:t>
            </w:r>
          </w:p>
        </w:tc>
        <w:tc>
          <w:tcPr>
            <w:tcW w:w="23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497850" w:rsidRPr="00497850" w:rsidRDefault="00497850" w:rsidP="00497850">
            <w:pPr>
              <w:spacing w:after="120" w:line="240" w:lineRule="auto"/>
              <w:jc w:val="center"/>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1038225" cy="1295400"/>
                  <wp:effectExtent l="19050" t="0" r="9525" b="0"/>
                  <wp:docPr id="14" name="Рисунок 14" descr="https://www.eduspb.com/public/img/formula/image005_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eduspb.com/public/img/formula/image005_2.gif"/>
                          <pic:cNvPicPr>
                            <a:picLocks noChangeAspect="1" noChangeArrowheads="1"/>
                          </pic:cNvPicPr>
                        </pic:nvPicPr>
                        <pic:blipFill>
                          <a:blip r:embed="rId17"/>
                          <a:srcRect/>
                          <a:stretch>
                            <a:fillRect/>
                          </a:stretch>
                        </pic:blipFill>
                        <pic:spPr bwMode="auto">
                          <a:xfrm>
                            <a:off x="0" y="0"/>
                            <a:ext cx="1038225" cy="1295400"/>
                          </a:xfrm>
                          <a:prstGeom prst="rect">
                            <a:avLst/>
                          </a:prstGeom>
                          <a:noFill/>
                          <a:ln w="9525">
                            <a:noFill/>
                            <a:miter lim="800000"/>
                            <a:headEnd/>
                            <a:tailEnd/>
                          </a:ln>
                        </pic:spPr>
                      </pic:pic>
                    </a:graphicData>
                  </a:graphic>
                </wp:inline>
              </w:drawing>
            </w:r>
          </w:p>
        </w:tc>
      </w:tr>
      <w:tr w:rsidR="00497850" w:rsidRPr="00497850" w:rsidTr="00497850">
        <w:trPr>
          <w:jc w:val="center"/>
        </w:trPr>
        <w:tc>
          <w:tcPr>
            <w:tcW w:w="7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497850" w:rsidRPr="00497850" w:rsidRDefault="00497850" w:rsidP="00497850">
            <w:pPr>
              <w:spacing w:after="0" w:line="240" w:lineRule="auto"/>
              <w:jc w:val="both"/>
              <w:rPr>
                <w:rFonts w:ascii="Times New Roman" w:eastAsia="Times New Roman" w:hAnsi="Times New Roman" w:cs="Times New Roman"/>
                <w:color w:val="000000"/>
                <w:sz w:val="24"/>
                <w:szCs w:val="24"/>
              </w:rPr>
            </w:pPr>
            <w:r w:rsidRPr="00497850">
              <w:rPr>
                <w:rFonts w:ascii="Times New Roman" w:eastAsia="Times New Roman" w:hAnsi="Times New Roman" w:cs="Times New Roman"/>
                <w:b/>
                <w:bCs/>
                <w:color w:val="000000"/>
                <w:sz w:val="24"/>
                <w:szCs w:val="24"/>
              </w:rPr>
              <w:t xml:space="preserve">ЭДС </w:t>
            </w:r>
            <w:r w:rsidRPr="00497850">
              <w:rPr>
                <w:rFonts w:ascii="Times New Roman" w:eastAsia="Times New Roman" w:hAnsi="Times New Roman" w:cs="Times New Roman"/>
                <w:color w:val="000000"/>
                <w:sz w:val="24"/>
                <w:szCs w:val="24"/>
              </w:rPr>
              <w:t xml:space="preserve">— </w:t>
            </w:r>
            <w:r w:rsidRPr="00497850">
              <w:rPr>
                <w:rFonts w:ascii="Times New Roman" w:eastAsia="Times New Roman" w:hAnsi="Times New Roman" w:cs="Times New Roman"/>
                <w:i/>
                <w:iCs/>
                <w:color w:val="000000"/>
                <w:sz w:val="24"/>
                <w:szCs w:val="24"/>
              </w:rPr>
              <w:t>энергетическая характеристика источника.</w:t>
            </w:r>
            <w:r w:rsidRPr="00497850">
              <w:rPr>
                <w:rFonts w:ascii="Times New Roman" w:eastAsia="Times New Roman" w:hAnsi="Times New Roman" w:cs="Times New Roman"/>
                <w:color w:val="000000"/>
                <w:sz w:val="24"/>
                <w:szCs w:val="24"/>
              </w:rPr>
              <w:t xml:space="preserve"> Это физическая величина, равная отношению работы, совершенной сторонними силами при перемещении электрического заряда по замкнутой цепи, к этому заряду:</w:t>
            </w:r>
          </w:p>
          <w:p w:rsidR="00497850" w:rsidRPr="00497850" w:rsidRDefault="00497850" w:rsidP="00497850">
            <w:pPr>
              <w:spacing w:after="120" w:line="240" w:lineRule="auto"/>
              <w:jc w:val="both"/>
              <w:rPr>
                <w:rFonts w:ascii="Times New Roman" w:eastAsia="Times New Roman" w:hAnsi="Times New Roman" w:cs="Times New Roman"/>
                <w:color w:val="000000"/>
                <w:sz w:val="24"/>
                <w:szCs w:val="24"/>
              </w:rPr>
            </w:pPr>
            <w:r w:rsidRPr="00497850">
              <w:rPr>
                <w:rFonts w:ascii="Times New Roman" w:eastAsia="Times New Roman" w:hAnsi="Times New Roman" w:cs="Times New Roman"/>
                <w:color w:val="000000"/>
                <w:sz w:val="24"/>
                <w:szCs w:val="24"/>
              </w:rPr>
              <w:t>Измеряется в вольтах (</w:t>
            </w:r>
            <w:r w:rsidRPr="00497850">
              <w:rPr>
                <w:rFonts w:ascii="Times New Roman" w:eastAsia="Times New Roman" w:hAnsi="Times New Roman" w:cs="Times New Roman"/>
                <w:b/>
                <w:bCs/>
                <w:color w:val="000000"/>
                <w:sz w:val="24"/>
                <w:szCs w:val="24"/>
              </w:rPr>
              <w:t>В</w:t>
            </w:r>
            <w:r w:rsidRPr="00497850">
              <w:rPr>
                <w:rFonts w:ascii="Times New Roman" w:eastAsia="Times New Roman" w:hAnsi="Times New Roman" w:cs="Times New Roman"/>
                <w:color w:val="000000"/>
                <w:sz w:val="24"/>
                <w:szCs w:val="24"/>
              </w:rPr>
              <w:t>).</w:t>
            </w:r>
          </w:p>
        </w:tc>
        <w:tc>
          <w:tcPr>
            <w:tcW w:w="23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497850" w:rsidRPr="00497850" w:rsidRDefault="00497850" w:rsidP="00497850">
            <w:pPr>
              <w:spacing w:after="0" w:line="240" w:lineRule="auto"/>
              <w:jc w:val="center"/>
              <w:rPr>
                <w:rFonts w:ascii="Verdana" w:eastAsia="Times New Roman" w:hAnsi="Verdana" w:cs="Times New Roman"/>
                <w:color w:val="000000"/>
                <w:sz w:val="18"/>
                <w:szCs w:val="18"/>
              </w:rPr>
            </w:pPr>
            <w:r w:rsidRPr="00497850">
              <w:rPr>
                <w:rFonts w:ascii="Verdana" w:eastAsia="Times New Roman" w:hAnsi="Verdana" w:cs="Times New Roman"/>
                <w:color w:val="000000"/>
                <w:sz w:val="18"/>
                <w:szCs w:val="18"/>
              </w:rPr>
              <w:drawing>
                <wp:inline distT="0" distB="0" distL="0" distR="0">
                  <wp:extent cx="742950" cy="548078"/>
                  <wp:effectExtent l="0" t="0" r="0" b="0"/>
                  <wp:docPr id="13" name="Рисунок 18" descr="http://physics-lectures.ru/lectures/94/imag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physics-lectures.ru/lectures/94/images/image014.gif"/>
                          <pic:cNvPicPr>
                            <a:picLocks noChangeAspect="1" noChangeArrowheads="1"/>
                          </pic:cNvPicPr>
                        </pic:nvPicPr>
                        <pic:blipFill>
                          <a:blip r:embed="rId18"/>
                          <a:srcRect/>
                          <a:stretch>
                            <a:fillRect/>
                          </a:stretch>
                        </pic:blipFill>
                        <pic:spPr bwMode="auto">
                          <a:xfrm>
                            <a:off x="0" y="0"/>
                            <a:ext cx="742950" cy="548078"/>
                          </a:xfrm>
                          <a:prstGeom prst="rect">
                            <a:avLst/>
                          </a:prstGeom>
                          <a:noFill/>
                          <a:ln w="9525">
                            <a:noFill/>
                            <a:miter lim="800000"/>
                            <a:headEnd/>
                            <a:tailEnd/>
                          </a:ln>
                        </pic:spPr>
                      </pic:pic>
                    </a:graphicData>
                  </a:graphic>
                </wp:inline>
              </w:drawing>
            </w:r>
          </w:p>
        </w:tc>
      </w:tr>
      <w:tr w:rsidR="00497850" w:rsidRPr="00497850" w:rsidTr="00497850">
        <w:trPr>
          <w:jc w:val="center"/>
        </w:trPr>
        <w:tc>
          <w:tcPr>
            <w:tcW w:w="798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497850" w:rsidRPr="00497850" w:rsidRDefault="00497850" w:rsidP="00497850">
            <w:pPr>
              <w:spacing w:after="120" w:line="240" w:lineRule="auto"/>
              <w:jc w:val="both"/>
              <w:rPr>
                <w:rFonts w:ascii="Times New Roman" w:eastAsia="Times New Roman" w:hAnsi="Times New Roman" w:cs="Times New Roman"/>
                <w:color w:val="000000"/>
                <w:sz w:val="24"/>
                <w:szCs w:val="24"/>
              </w:rPr>
            </w:pPr>
            <w:r w:rsidRPr="00497850">
              <w:rPr>
                <w:rFonts w:ascii="Times New Roman" w:eastAsia="Times New Roman" w:hAnsi="Times New Roman" w:cs="Times New Roman"/>
                <w:color w:val="000000"/>
                <w:sz w:val="24"/>
                <w:szCs w:val="24"/>
              </w:rPr>
              <w:t xml:space="preserve">Еще одна характеристика источника - внутреннее сопротивление источника тока: </w:t>
            </w:r>
            <w:proofErr w:type="spellStart"/>
            <w:r w:rsidRPr="00497850">
              <w:rPr>
                <w:rFonts w:ascii="Times New Roman" w:eastAsia="Times New Roman" w:hAnsi="Times New Roman" w:cs="Times New Roman"/>
                <w:b/>
                <w:bCs/>
                <w:color w:val="000000"/>
                <w:sz w:val="24"/>
                <w:szCs w:val="24"/>
              </w:rPr>
              <w:t>r</w:t>
            </w:r>
            <w:proofErr w:type="spellEnd"/>
            <w:r w:rsidRPr="00497850">
              <w:rPr>
                <w:rFonts w:ascii="Times New Roman" w:eastAsia="Times New Roman" w:hAnsi="Times New Roman" w:cs="Times New Roman"/>
                <w:color w:val="000000"/>
                <w:sz w:val="24"/>
                <w:szCs w:val="24"/>
              </w:rPr>
              <w:t>.</w:t>
            </w:r>
          </w:p>
        </w:tc>
        <w:tc>
          <w:tcPr>
            <w:tcW w:w="23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497850" w:rsidRPr="00497850" w:rsidRDefault="00497850" w:rsidP="00497850">
            <w:pPr>
              <w:spacing w:after="0" w:line="240" w:lineRule="auto"/>
              <w:jc w:val="both"/>
              <w:rPr>
                <w:rFonts w:ascii="Verdana" w:eastAsia="Times New Roman" w:hAnsi="Verdana" w:cs="Times New Roman"/>
                <w:color w:val="000000"/>
                <w:sz w:val="18"/>
                <w:szCs w:val="18"/>
              </w:rPr>
            </w:pPr>
          </w:p>
        </w:tc>
      </w:tr>
    </w:tbl>
    <w:p w:rsidR="00FF727B" w:rsidRDefault="00FF727B" w:rsidP="00F00877">
      <w:pPr>
        <w:spacing w:after="0"/>
        <w:rPr>
          <w:rFonts w:ascii="Times New Roman" w:hAnsi="Times New Roman" w:cs="Times New Roman"/>
          <w:sz w:val="24"/>
          <w:szCs w:val="24"/>
        </w:rPr>
      </w:pPr>
    </w:p>
    <w:p w:rsidR="00F00877" w:rsidRPr="00F00877" w:rsidRDefault="00F00877" w:rsidP="00F00877">
      <w:pPr>
        <w:spacing w:after="0"/>
        <w:rPr>
          <w:rFonts w:ascii="Times New Roman" w:hAnsi="Times New Roman" w:cs="Times New Roman"/>
          <w:sz w:val="24"/>
          <w:szCs w:val="24"/>
        </w:rPr>
      </w:pPr>
      <w:r w:rsidRPr="00F00877">
        <w:rPr>
          <w:rFonts w:ascii="Times New Roman" w:hAnsi="Times New Roman" w:cs="Times New Roman"/>
          <w:sz w:val="24"/>
          <w:szCs w:val="24"/>
        </w:rPr>
        <w:t xml:space="preserve">9. </w:t>
      </w:r>
      <w:r w:rsidRPr="00F00877">
        <w:rPr>
          <w:rFonts w:ascii="Times New Roman" w:hAnsi="Times New Roman" w:cs="Times New Roman"/>
          <w:sz w:val="24"/>
          <w:szCs w:val="24"/>
          <w:u w:val="single"/>
        </w:rPr>
        <w:t xml:space="preserve">Закон </w:t>
      </w:r>
      <w:proofErr w:type="gramStart"/>
      <w:r w:rsidRPr="00F00877">
        <w:rPr>
          <w:rFonts w:ascii="Times New Roman" w:hAnsi="Times New Roman" w:cs="Times New Roman"/>
          <w:sz w:val="24"/>
          <w:szCs w:val="24"/>
          <w:u w:val="single"/>
        </w:rPr>
        <w:t>Джоуля—Ленца</w:t>
      </w:r>
      <w:proofErr w:type="gramEnd"/>
    </w:p>
    <w:p w:rsidR="00F00877" w:rsidRPr="00F00877" w:rsidRDefault="00F00877" w:rsidP="00F00877">
      <w:pPr>
        <w:spacing w:after="0"/>
        <w:jc w:val="both"/>
        <w:rPr>
          <w:rFonts w:ascii="Times New Roman" w:hAnsi="Times New Roman" w:cs="Times New Roman"/>
          <w:sz w:val="24"/>
          <w:szCs w:val="24"/>
        </w:rPr>
      </w:pPr>
      <w:r w:rsidRPr="00F00877">
        <w:rPr>
          <w:rFonts w:ascii="Times New Roman" w:hAnsi="Times New Roman" w:cs="Times New Roman"/>
          <w:sz w:val="24"/>
          <w:szCs w:val="24"/>
        </w:rPr>
        <w:t>Количество теплоты, которое выделилось в проводнике, прямо пропорционально квадрату силы тока, сопротивлению проводника и</w:t>
      </w:r>
      <w:r>
        <w:rPr>
          <w:rFonts w:ascii="Times New Roman" w:hAnsi="Times New Roman" w:cs="Times New Roman"/>
          <w:sz w:val="24"/>
          <w:szCs w:val="24"/>
        </w:rPr>
        <w:t xml:space="preserve"> </w:t>
      </w:r>
      <w:r w:rsidRPr="00F00877">
        <w:rPr>
          <w:rFonts w:ascii="Times New Roman" w:hAnsi="Times New Roman" w:cs="Times New Roman"/>
          <w:sz w:val="24"/>
          <w:szCs w:val="24"/>
        </w:rPr>
        <w:t xml:space="preserve">времени прохождения тока по проводнику. </w:t>
      </w:r>
    </w:p>
    <w:p w:rsidR="00F00877" w:rsidRDefault="00F00877" w:rsidP="00F00877">
      <w:pPr>
        <w:spacing w:after="0"/>
        <w:rPr>
          <w:rFonts w:ascii="Times New Roman" w:hAnsi="Times New Roman" w:cs="Times New Roman"/>
          <w:sz w:val="24"/>
          <w:szCs w:val="24"/>
        </w:rPr>
      </w:pPr>
      <w:r w:rsidRPr="00F00877">
        <w:rPr>
          <w:rFonts w:ascii="Times New Roman" w:hAnsi="Times New Roman" w:cs="Times New Roman"/>
          <w:sz w:val="24"/>
          <w:szCs w:val="24"/>
        </w:rPr>
        <w:drawing>
          <wp:inline distT="0" distB="0" distL="0" distR="0">
            <wp:extent cx="857250" cy="317920"/>
            <wp:effectExtent l="19050" t="0" r="0" b="0"/>
            <wp:docPr id="17" name="Рисунок 20" descr="http://5terka.com/images/fiz11kas/otvindex-258.jpg">
              <a:hlinkClick xmlns:a="http://schemas.openxmlformats.org/drawingml/2006/main" r:id="rId19" tooltip="&quot;Кликните чтобы увеличи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5terka.com/images/fiz11kas/otvindex-258.jpg">
                      <a:hlinkClick r:id="rId19" tooltip="&quot;Кликните чтобы увеличить&quot;"/>
                    </pic:cNvPr>
                    <pic:cNvPicPr>
                      <a:picLocks noChangeAspect="1" noChangeArrowheads="1"/>
                    </pic:cNvPicPr>
                  </pic:nvPicPr>
                  <pic:blipFill>
                    <a:blip r:embed="rId20"/>
                    <a:srcRect/>
                    <a:stretch>
                      <a:fillRect/>
                    </a:stretch>
                  </pic:blipFill>
                  <pic:spPr bwMode="auto">
                    <a:xfrm>
                      <a:off x="0" y="0"/>
                      <a:ext cx="865040" cy="320809"/>
                    </a:xfrm>
                    <a:prstGeom prst="rect">
                      <a:avLst/>
                    </a:prstGeom>
                    <a:noFill/>
                    <a:ln w="9525">
                      <a:noFill/>
                      <a:miter lim="800000"/>
                      <a:headEnd/>
                      <a:tailEnd/>
                    </a:ln>
                  </pic:spPr>
                </pic:pic>
              </a:graphicData>
            </a:graphic>
          </wp:inline>
        </w:drawing>
      </w:r>
    </w:p>
    <w:p w:rsidR="00F00877" w:rsidRDefault="00F00877" w:rsidP="00F00877">
      <w:pPr>
        <w:spacing w:after="0"/>
        <w:rPr>
          <w:rFonts w:ascii="Times New Roman" w:hAnsi="Times New Roman" w:cs="Times New Roman"/>
          <w:sz w:val="24"/>
          <w:szCs w:val="24"/>
        </w:rPr>
      </w:pPr>
    </w:p>
    <w:p w:rsidR="00F00877" w:rsidRDefault="00F00877" w:rsidP="00F00877">
      <w:pPr>
        <w:spacing w:after="0"/>
        <w:rPr>
          <w:rFonts w:ascii="Times New Roman" w:hAnsi="Times New Roman" w:cs="Times New Roman"/>
          <w:color w:val="333333"/>
          <w:sz w:val="24"/>
          <w:szCs w:val="24"/>
          <w:shd w:val="clear" w:color="auto" w:fill="FFFFFF"/>
        </w:rPr>
      </w:pPr>
      <w:r>
        <w:rPr>
          <w:rFonts w:ascii="Times New Roman" w:hAnsi="Times New Roman" w:cs="Times New Roman"/>
          <w:sz w:val="24"/>
          <w:szCs w:val="24"/>
        </w:rPr>
        <w:t xml:space="preserve">10. </w:t>
      </w:r>
      <w:r w:rsidRPr="00F00877">
        <w:rPr>
          <w:rFonts w:ascii="Times New Roman" w:hAnsi="Times New Roman" w:cs="Times New Roman"/>
          <w:color w:val="333333"/>
          <w:sz w:val="24"/>
          <w:szCs w:val="24"/>
          <w:shd w:val="clear" w:color="auto" w:fill="FFFFFF"/>
        </w:rPr>
        <w:t xml:space="preserve">Сила Лоренца названа в честь голландского физика </w:t>
      </w:r>
      <w:proofErr w:type="spellStart"/>
      <w:r w:rsidRPr="00F00877">
        <w:rPr>
          <w:rFonts w:ascii="Times New Roman" w:hAnsi="Times New Roman" w:cs="Times New Roman"/>
          <w:color w:val="333333"/>
          <w:sz w:val="24"/>
          <w:szCs w:val="24"/>
          <w:shd w:val="clear" w:color="auto" w:fill="FFFFFF"/>
        </w:rPr>
        <w:t>Хендрика</w:t>
      </w:r>
      <w:proofErr w:type="spellEnd"/>
      <w:r w:rsidRPr="00F00877">
        <w:rPr>
          <w:rFonts w:ascii="Times New Roman" w:hAnsi="Times New Roman" w:cs="Times New Roman"/>
          <w:color w:val="333333"/>
          <w:sz w:val="24"/>
          <w:szCs w:val="24"/>
          <w:shd w:val="clear" w:color="auto" w:fill="FFFFFF"/>
        </w:rPr>
        <w:t xml:space="preserve"> Лоренца.</w:t>
      </w:r>
    </w:p>
    <w:p w:rsidR="00F00877" w:rsidRDefault="00F00877" w:rsidP="00F00877">
      <w:pPr>
        <w:spacing w:after="0"/>
        <w:rPr>
          <w:rFonts w:ascii="Times New Roman" w:hAnsi="Times New Roman" w:cs="Times New Roman"/>
          <w:color w:val="333333"/>
          <w:sz w:val="24"/>
          <w:szCs w:val="24"/>
          <w:shd w:val="clear" w:color="auto" w:fill="FFFFFF"/>
        </w:rPr>
      </w:pPr>
      <w:r w:rsidRPr="00F00877">
        <w:rPr>
          <w:rFonts w:ascii="Times New Roman" w:hAnsi="Times New Roman" w:cs="Times New Roman"/>
          <w:color w:val="333333"/>
          <w:sz w:val="24"/>
          <w:szCs w:val="24"/>
          <w:u w:val="single"/>
          <w:shd w:val="clear" w:color="auto" w:fill="FFFFFF"/>
        </w:rPr>
        <w:t>Сила Лоренца</w:t>
      </w:r>
      <w:r w:rsidRPr="00F00877">
        <w:rPr>
          <w:rFonts w:ascii="Times New Roman" w:hAnsi="Times New Roman" w:cs="Times New Roman"/>
          <w:color w:val="333333"/>
          <w:sz w:val="24"/>
          <w:szCs w:val="24"/>
          <w:shd w:val="clear" w:color="auto" w:fill="FFFFFF"/>
        </w:rPr>
        <w:t xml:space="preserve"> — </w:t>
      </w:r>
      <w:r w:rsidRPr="00F00877">
        <w:rPr>
          <w:rFonts w:ascii="Times New Roman" w:hAnsi="Times New Roman" w:cs="Times New Roman"/>
          <w:i/>
          <w:color w:val="333333"/>
          <w:sz w:val="24"/>
          <w:szCs w:val="24"/>
          <w:shd w:val="clear" w:color="auto" w:fill="FFFFFF"/>
        </w:rPr>
        <w:t>сила, действующая на заряженную частицу, движущуюся в магнитном поле</w:t>
      </w:r>
      <w:r w:rsidRPr="00F00877">
        <w:rPr>
          <w:rFonts w:ascii="Times New Roman" w:hAnsi="Times New Roman" w:cs="Times New Roman"/>
          <w:color w:val="333333"/>
          <w:sz w:val="24"/>
          <w:szCs w:val="24"/>
          <w:shd w:val="clear" w:color="auto" w:fill="FFFFFF"/>
        </w:rPr>
        <w:t>:</w:t>
      </w:r>
    </w:p>
    <w:p w:rsidR="00F00877" w:rsidRPr="00704F31" w:rsidRDefault="00704F31" w:rsidP="00704F31">
      <w:pPr>
        <w:rPr>
          <w:rFonts w:ascii="Times New Roman" w:hAnsi="Times New Roman" w:cs="Times New Roman"/>
          <w:b/>
          <w:i/>
          <w:sz w:val="24"/>
          <w:szCs w:val="24"/>
        </w:rPr>
      </w:pPr>
      <w:proofErr w:type="gramStart"/>
      <w:r w:rsidRPr="00704F31">
        <w:rPr>
          <w:rFonts w:ascii="Times New Roman" w:hAnsi="Times New Roman" w:cs="Times New Roman"/>
          <w:b/>
          <w:i/>
          <w:sz w:val="24"/>
          <w:szCs w:val="24"/>
        </w:rPr>
        <w:t>F</w:t>
      </w:r>
      <w:proofErr w:type="gramEnd"/>
      <w:r w:rsidRPr="00704F31">
        <w:rPr>
          <w:rFonts w:ascii="Times New Roman" w:hAnsi="Times New Roman" w:cs="Times New Roman"/>
          <w:b/>
          <w:i/>
          <w:sz w:val="24"/>
          <w:szCs w:val="24"/>
          <w:vertAlign w:val="subscript"/>
        </w:rPr>
        <w:t>Л</w:t>
      </w:r>
      <w:r w:rsidRPr="00704F31">
        <w:rPr>
          <w:rFonts w:ascii="Times New Roman" w:hAnsi="Times New Roman" w:cs="Times New Roman"/>
          <w:b/>
          <w:i/>
          <w:sz w:val="24"/>
          <w:szCs w:val="24"/>
        </w:rPr>
        <w:t xml:space="preserve"> = </w:t>
      </w:r>
      <w:proofErr w:type="spellStart"/>
      <w:r w:rsidRPr="00704F31">
        <w:rPr>
          <w:rFonts w:ascii="Times New Roman" w:hAnsi="Times New Roman" w:cs="Times New Roman"/>
          <w:b/>
          <w:i/>
          <w:sz w:val="24"/>
          <w:szCs w:val="24"/>
        </w:rPr>
        <w:t>q</w:t>
      </w:r>
      <w:proofErr w:type="spellEnd"/>
      <w:r w:rsidRPr="00704F31">
        <w:rPr>
          <w:rFonts w:ascii="Times New Roman" w:hAnsi="Times New Roman" w:cs="Times New Roman"/>
          <w:b/>
          <w:i/>
          <w:sz w:val="24"/>
          <w:szCs w:val="24"/>
        </w:rPr>
        <w:t xml:space="preserve"> </w:t>
      </w:r>
      <w:proofErr w:type="spellStart"/>
      <w:r w:rsidRPr="00704F31">
        <w:rPr>
          <w:rFonts w:ascii="Times New Roman" w:hAnsi="Times New Roman" w:cs="Times New Roman"/>
          <w:b/>
          <w:i/>
          <w:sz w:val="24"/>
          <w:szCs w:val="24"/>
        </w:rPr>
        <w:t>v</w:t>
      </w:r>
      <w:proofErr w:type="spellEnd"/>
      <w:r w:rsidRPr="00704F31">
        <w:rPr>
          <w:rFonts w:ascii="Times New Roman" w:hAnsi="Times New Roman" w:cs="Times New Roman"/>
          <w:b/>
          <w:i/>
          <w:sz w:val="24"/>
          <w:szCs w:val="24"/>
        </w:rPr>
        <w:t xml:space="preserve"> B </w:t>
      </w:r>
      <w:proofErr w:type="spellStart"/>
      <w:r w:rsidRPr="00704F31">
        <w:rPr>
          <w:rFonts w:ascii="Times New Roman" w:hAnsi="Times New Roman" w:cs="Times New Roman"/>
          <w:b/>
          <w:i/>
          <w:sz w:val="24"/>
          <w:szCs w:val="24"/>
        </w:rPr>
        <w:t>sin</w:t>
      </w:r>
      <w:proofErr w:type="spellEnd"/>
      <w:r w:rsidRPr="00704F31">
        <w:rPr>
          <w:rFonts w:ascii="Times New Roman" w:hAnsi="Times New Roman" w:cs="Times New Roman"/>
          <w:b/>
          <w:i/>
          <w:sz w:val="24"/>
          <w:szCs w:val="24"/>
        </w:rPr>
        <w:t xml:space="preserve"> α</w:t>
      </w:r>
      <w:r w:rsidR="00F00877" w:rsidRPr="00F00877">
        <w:rPr>
          <w:rFonts w:ascii="Times New Roman" w:hAnsi="Times New Roman" w:cs="Times New Roman"/>
          <w:color w:val="333333"/>
          <w:sz w:val="24"/>
          <w:szCs w:val="24"/>
          <w:shd w:val="clear" w:color="auto" w:fill="FFFFFF"/>
        </w:rPr>
        <w:t xml:space="preserve">, где: </w:t>
      </w:r>
    </w:p>
    <w:p w:rsidR="00F00877" w:rsidRDefault="00F00877" w:rsidP="00F00877">
      <w:pPr>
        <w:spacing w:after="0"/>
        <w:rPr>
          <w:rFonts w:ascii="Times New Roman" w:hAnsi="Times New Roman" w:cs="Times New Roman"/>
          <w:color w:val="333333"/>
          <w:sz w:val="24"/>
          <w:szCs w:val="24"/>
          <w:shd w:val="clear" w:color="auto" w:fill="FFFFFF"/>
        </w:rPr>
      </w:pPr>
      <w:proofErr w:type="spellStart"/>
      <w:r w:rsidRPr="00F00877">
        <w:rPr>
          <w:rFonts w:ascii="Times New Roman" w:hAnsi="Times New Roman" w:cs="Times New Roman"/>
          <w:color w:val="333333"/>
          <w:sz w:val="24"/>
          <w:szCs w:val="24"/>
          <w:shd w:val="clear" w:color="auto" w:fill="FFFFFF"/>
        </w:rPr>
        <w:t>q</w:t>
      </w:r>
      <w:proofErr w:type="spellEnd"/>
      <w:r w:rsidRPr="00F00877">
        <w:rPr>
          <w:rFonts w:ascii="Times New Roman" w:hAnsi="Times New Roman" w:cs="Times New Roman"/>
          <w:color w:val="333333"/>
          <w:sz w:val="24"/>
          <w:szCs w:val="24"/>
          <w:shd w:val="clear" w:color="auto" w:fill="FFFFFF"/>
        </w:rPr>
        <w:t xml:space="preserve"> — заряд частицы </w:t>
      </w:r>
    </w:p>
    <w:p w:rsidR="00F00877" w:rsidRDefault="00F00877" w:rsidP="00F00877">
      <w:pPr>
        <w:spacing w:after="0"/>
        <w:rPr>
          <w:rFonts w:ascii="Times New Roman" w:hAnsi="Times New Roman" w:cs="Times New Roman"/>
          <w:color w:val="333333"/>
          <w:sz w:val="24"/>
          <w:szCs w:val="24"/>
          <w:shd w:val="clear" w:color="auto" w:fill="FFFFFF"/>
        </w:rPr>
      </w:pPr>
      <w:proofErr w:type="spellStart"/>
      <w:r w:rsidRPr="00F00877">
        <w:rPr>
          <w:rFonts w:ascii="Times New Roman" w:hAnsi="Times New Roman" w:cs="Times New Roman"/>
          <w:color w:val="333333"/>
          <w:sz w:val="24"/>
          <w:szCs w:val="24"/>
          <w:shd w:val="clear" w:color="auto" w:fill="FFFFFF"/>
        </w:rPr>
        <w:t>v</w:t>
      </w:r>
      <w:proofErr w:type="spellEnd"/>
      <w:r w:rsidRPr="00F00877">
        <w:rPr>
          <w:rFonts w:ascii="Times New Roman" w:hAnsi="Times New Roman" w:cs="Times New Roman"/>
          <w:color w:val="333333"/>
          <w:sz w:val="24"/>
          <w:szCs w:val="24"/>
          <w:shd w:val="clear" w:color="auto" w:fill="FFFFFF"/>
        </w:rPr>
        <w:t xml:space="preserve"> — скорость частицы </w:t>
      </w:r>
    </w:p>
    <w:p w:rsidR="00F00877" w:rsidRDefault="00F00877" w:rsidP="00F00877">
      <w:pPr>
        <w:spacing w:after="0"/>
        <w:rPr>
          <w:rFonts w:ascii="Times New Roman" w:hAnsi="Times New Roman" w:cs="Times New Roman"/>
          <w:color w:val="333333"/>
          <w:sz w:val="24"/>
          <w:szCs w:val="24"/>
          <w:shd w:val="clear" w:color="auto" w:fill="FFFFFF"/>
        </w:rPr>
      </w:pPr>
      <w:r w:rsidRPr="00F00877">
        <w:rPr>
          <w:rFonts w:ascii="Times New Roman" w:hAnsi="Times New Roman" w:cs="Times New Roman"/>
          <w:color w:val="333333"/>
          <w:sz w:val="24"/>
          <w:szCs w:val="24"/>
          <w:shd w:val="clear" w:color="auto" w:fill="FFFFFF"/>
        </w:rPr>
        <w:lastRenderedPageBreak/>
        <w:t xml:space="preserve">B — магнитная индукция поля </w:t>
      </w:r>
    </w:p>
    <w:p w:rsidR="00704F31" w:rsidRDefault="00F00877" w:rsidP="00704F31">
      <w:pPr>
        <w:spacing w:after="0"/>
        <w:rPr>
          <w:rFonts w:ascii="Times New Roman" w:hAnsi="Times New Roman" w:cs="Times New Roman"/>
          <w:color w:val="333333"/>
          <w:sz w:val="24"/>
          <w:szCs w:val="24"/>
          <w:shd w:val="clear" w:color="auto" w:fill="FFFFFF"/>
          <w:lang w:val="de-DE"/>
        </w:rPr>
      </w:pPr>
      <w:r w:rsidRPr="00F00877">
        <w:rPr>
          <w:rFonts w:ascii="Times New Roman" w:hAnsi="Times New Roman" w:cs="Times New Roman"/>
          <w:color w:val="333333"/>
          <w:sz w:val="24"/>
          <w:szCs w:val="24"/>
          <w:shd w:val="clear" w:color="auto" w:fill="FFFFFF"/>
        </w:rPr>
        <w:t>α — угол между вектором скорости и вектором магнитной индукции (</w:t>
      </w:r>
      <w:proofErr w:type="gramStart"/>
      <w:r w:rsidRPr="00F00877">
        <w:rPr>
          <w:rFonts w:ascii="Times New Roman" w:hAnsi="Times New Roman" w:cs="Times New Roman"/>
          <w:color w:val="333333"/>
          <w:sz w:val="24"/>
          <w:szCs w:val="24"/>
          <w:shd w:val="clear" w:color="auto" w:fill="FFFFFF"/>
        </w:rPr>
        <w:t>см</w:t>
      </w:r>
      <w:proofErr w:type="gramEnd"/>
      <w:r w:rsidRPr="00F00877">
        <w:rPr>
          <w:rFonts w:ascii="Times New Roman" w:hAnsi="Times New Roman" w:cs="Times New Roman"/>
          <w:color w:val="333333"/>
          <w:sz w:val="24"/>
          <w:szCs w:val="24"/>
          <w:shd w:val="clear" w:color="auto" w:fill="FFFFFF"/>
        </w:rPr>
        <w:t xml:space="preserve"> также питч-угол) </w:t>
      </w:r>
      <w:r w:rsidRPr="00F00877">
        <w:rPr>
          <w:rFonts w:ascii="Times New Roman" w:hAnsi="Times New Roman" w:cs="Times New Roman"/>
          <w:color w:val="333333"/>
          <w:sz w:val="24"/>
          <w:szCs w:val="24"/>
        </w:rPr>
        <w:br/>
      </w:r>
    </w:p>
    <w:p w:rsidR="00F00877" w:rsidRPr="00704F31" w:rsidRDefault="00F00877" w:rsidP="00704F31">
      <w:pPr>
        <w:spacing w:after="0"/>
        <w:rPr>
          <w:rFonts w:ascii="Times New Roman" w:hAnsi="Times New Roman" w:cs="Times New Roman"/>
          <w:color w:val="333333"/>
          <w:sz w:val="24"/>
          <w:szCs w:val="24"/>
          <w:shd w:val="clear" w:color="auto" w:fill="FFFFFF"/>
        </w:rPr>
      </w:pPr>
      <w:r w:rsidRPr="00F00877">
        <w:rPr>
          <w:rFonts w:ascii="Times New Roman" w:hAnsi="Times New Roman" w:cs="Times New Roman"/>
          <w:color w:val="333333"/>
          <w:sz w:val="24"/>
          <w:szCs w:val="24"/>
          <w:shd w:val="clear" w:color="auto" w:fill="FFFFFF"/>
        </w:rPr>
        <w:t>Используется где-то в физике,</w:t>
      </w:r>
      <w:r w:rsidR="00704F31" w:rsidRPr="00F00877">
        <w:rPr>
          <w:rFonts w:ascii="Times New Roman" w:hAnsi="Times New Roman" w:cs="Times New Roman"/>
          <w:color w:val="333333"/>
          <w:sz w:val="24"/>
          <w:szCs w:val="24"/>
          <w:shd w:val="clear" w:color="auto" w:fill="FFFFFF"/>
        </w:rPr>
        <w:t xml:space="preserve"> в телевизионных трубках</w:t>
      </w:r>
      <w:r w:rsidR="00704F31">
        <w:rPr>
          <w:rFonts w:ascii="Times New Roman" w:hAnsi="Times New Roman" w:cs="Times New Roman"/>
          <w:color w:val="333333"/>
          <w:sz w:val="24"/>
          <w:szCs w:val="24"/>
          <w:shd w:val="clear" w:color="auto" w:fill="FFFFFF"/>
        </w:rPr>
        <w:t>,</w:t>
      </w:r>
      <w:r w:rsidR="00704F31" w:rsidRPr="00F00877">
        <w:rPr>
          <w:rFonts w:ascii="Times New Roman" w:hAnsi="Times New Roman" w:cs="Times New Roman"/>
          <w:color w:val="333333"/>
          <w:sz w:val="24"/>
          <w:szCs w:val="24"/>
          <w:shd w:val="clear" w:color="auto" w:fill="FFFFFF"/>
        </w:rPr>
        <w:t xml:space="preserve"> </w:t>
      </w:r>
      <w:r w:rsidRPr="00F00877">
        <w:rPr>
          <w:rFonts w:ascii="Times New Roman" w:hAnsi="Times New Roman" w:cs="Times New Roman"/>
          <w:color w:val="333333"/>
          <w:sz w:val="24"/>
          <w:szCs w:val="24"/>
          <w:shd w:val="clear" w:color="auto" w:fill="FFFFFF"/>
        </w:rPr>
        <w:t>магнитные ловушки и т. д, а также в масс-спектрометрии.</w:t>
      </w:r>
    </w:p>
    <w:p w:rsidR="00704F31" w:rsidRPr="00704F31" w:rsidRDefault="00704F31" w:rsidP="00704F31">
      <w:pPr>
        <w:spacing w:after="0"/>
        <w:rPr>
          <w:rFonts w:ascii="Times New Roman" w:hAnsi="Times New Roman" w:cs="Times New Roman"/>
          <w:color w:val="333333"/>
          <w:sz w:val="24"/>
          <w:szCs w:val="24"/>
          <w:shd w:val="clear" w:color="auto" w:fill="FFFFFF"/>
        </w:rPr>
      </w:pPr>
    </w:p>
    <w:p w:rsidR="00704F31" w:rsidRPr="00E11DF0" w:rsidRDefault="00704F31" w:rsidP="00704F31">
      <w:pPr>
        <w:pStyle w:val="a3"/>
        <w:spacing w:before="0" w:beforeAutospacing="0" w:after="0" w:afterAutospacing="0" w:line="276" w:lineRule="auto"/>
        <w:ind w:right="147"/>
        <w:jc w:val="both"/>
      </w:pPr>
      <w:r w:rsidRPr="00E11DF0">
        <w:rPr>
          <w:shd w:val="clear" w:color="auto" w:fill="FFFFFF"/>
        </w:rPr>
        <w:t xml:space="preserve">11. </w:t>
      </w:r>
      <w:r w:rsidRPr="00E11DF0">
        <w:t xml:space="preserve">Электрический ток, текущий в замкнутом контуре, создает вокруг себя магнитное поле, индукция которого, по закону </w:t>
      </w:r>
      <w:proofErr w:type="spellStart"/>
      <w:r w:rsidRPr="00E11DF0">
        <w:t>Био-Савара-Лапласа</w:t>
      </w:r>
      <w:proofErr w:type="spellEnd"/>
      <w:r w:rsidRPr="00E11DF0">
        <w:t xml:space="preserve">, пропорциональна току. Сцепленный с контуром магнитный </w:t>
      </w:r>
      <w:proofErr w:type="gramStart"/>
      <w:r w:rsidRPr="00E11DF0">
        <w:t>поток</w:t>
      </w:r>
      <w:proofErr w:type="gramEnd"/>
      <w:r w:rsidRPr="00E11DF0">
        <w:t xml:space="preserve"> </w:t>
      </w:r>
      <w:r w:rsidRPr="00E11DF0">
        <w:rPr>
          <w:noProof/>
        </w:rPr>
        <w:drawing>
          <wp:inline distT="0" distB="0" distL="0" distR="0">
            <wp:extent cx="161925" cy="152400"/>
            <wp:effectExtent l="0" t="0" r="0" b="0"/>
            <wp:docPr id="25" name="Рисунок 25" descr="http://ok-t.ru/lekcion/img1/724840932030.files/image7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ok-t.ru/lekcion/img1/724840932030.files/image770.png"/>
                    <pic:cNvPicPr>
                      <a:picLocks noChangeAspect="1" noChangeArrowheads="1"/>
                    </pic:cNvPicPr>
                  </pic:nvPicPr>
                  <pic:blipFill>
                    <a:blip r:embed="rId21"/>
                    <a:srcRect/>
                    <a:stretch>
                      <a:fillRect/>
                    </a:stretch>
                  </pic:blipFill>
                  <pic:spPr bwMode="auto">
                    <a:xfrm>
                      <a:off x="0" y="0"/>
                      <a:ext cx="161925" cy="152400"/>
                    </a:xfrm>
                    <a:prstGeom prst="rect">
                      <a:avLst/>
                    </a:prstGeom>
                    <a:noFill/>
                    <a:ln w="9525">
                      <a:noFill/>
                      <a:miter lim="800000"/>
                      <a:headEnd/>
                      <a:tailEnd/>
                    </a:ln>
                  </pic:spPr>
                </pic:pic>
              </a:graphicData>
            </a:graphic>
          </wp:inline>
        </w:drawing>
      </w:r>
      <w:r w:rsidRPr="00E11DF0">
        <w:t>поэтому пропорционален току</w:t>
      </w:r>
      <w:r w:rsidRPr="00E11DF0">
        <w:rPr>
          <w:rStyle w:val="apple-converted-space"/>
        </w:rPr>
        <w:t xml:space="preserve"> </w:t>
      </w:r>
      <w:r w:rsidRPr="00E11DF0">
        <w:rPr>
          <w:noProof/>
        </w:rPr>
        <w:drawing>
          <wp:inline distT="0" distB="0" distL="0" distR="0">
            <wp:extent cx="123825" cy="161925"/>
            <wp:effectExtent l="19050" t="0" r="9525" b="0"/>
            <wp:docPr id="26" name="Рисунок 26" descr="http://ok-t.ru/lekcion/img1/724840932030.files/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ok-t.ru/lekcion/img1/724840932030.files/image193.png"/>
                    <pic:cNvPicPr>
                      <a:picLocks noChangeAspect="1" noChangeArrowheads="1"/>
                    </pic:cNvPicPr>
                  </pic:nvPicPr>
                  <pic:blipFill>
                    <a:blip r:embed="rId22"/>
                    <a:srcRect/>
                    <a:stretch>
                      <a:fillRect/>
                    </a:stretch>
                  </pic:blipFill>
                  <pic:spPr bwMode="auto">
                    <a:xfrm>
                      <a:off x="0" y="0"/>
                      <a:ext cx="123825" cy="161925"/>
                    </a:xfrm>
                    <a:prstGeom prst="rect">
                      <a:avLst/>
                    </a:prstGeom>
                    <a:noFill/>
                    <a:ln w="9525">
                      <a:noFill/>
                      <a:miter lim="800000"/>
                      <a:headEnd/>
                      <a:tailEnd/>
                    </a:ln>
                  </pic:spPr>
                </pic:pic>
              </a:graphicData>
            </a:graphic>
          </wp:inline>
        </w:drawing>
      </w:r>
      <w:r w:rsidRPr="00E11DF0">
        <w:t>в контуре:</w:t>
      </w:r>
    </w:p>
    <w:p w:rsidR="00704F31" w:rsidRPr="00E11DF0" w:rsidRDefault="00704F31" w:rsidP="00704F31">
      <w:pPr>
        <w:pStyle w:val="a3"/>
        <w:spacing w:before="0" w:beforeAutospacing="0" w:after="0" w:afterAutospacing="0" w:line="276" w:lineRule="auto"/>
        <w:ind w:right="147"/>
        <w:jc w:val="both"/>
      </w:pPr>
      <w:r w:rsidRPr="00E11DF0">
        <w:rPr>
          <w:noProof/>
        </w:rPr>
        <w:drawing>
          <wp:inline distT="0" distB="0" distL="0" distR="0">
            <wp:extent cx="485775" cy="161925"/>
            <wp:effectExtent l="0" t="0" r="9525" b="0"/>
            <wp:docPr id="27" name="Рисунок 27" descr="http://ok-t.ru/lekcion/img1/724840932030.files/image7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ok-t.ru/lekcion/img1/724840932030.files/image772.png"/>
                    <pic:cNvPicPr>
                      <a:picLocks noChangeAspect="1" noChangeArrowheads="1"/>
                    </pic:cNvPicPr>
                  </pic:nvPicPr>
                  <pic:blipFill>
                    <a:blip r:embed="rId23"/>
                    <a:srcRect/>
                    <a:stretch>
                      <a:fillRect/>
                    </a:stretch>
                  </pic:blipFill>
                  <pic:spPr bwMode="auto">
                    <a:xfrm>
                      <a:off x="0" y="0"/>
                      <a:ext cx="485775" cy="161925"/>
                    </a:xfrm>
                    <a:prstGeom prst="rect">
                      <a:avLst/>
                    </a:prstGeom>
                    <a:noFill/>
                    <a:ln w="9525">
                      <a:noFill/>
                      <a:miter lim="800000"/>
                      <a:headEnd/>
                      <a:tailEnd/>
                    </a:ln>
                  </pic:spPr>
                </pic:pic>
              </a:graphicData>
            </a:graphic>
          </wp:inline>
        </w:drawing>
      </w:r>
      <w:r w:rsidRPr="00E11DF0">
        <w:t xml:space="preserve">, где коэффициент пропорциональности </w:t>
      </w:r>
      <w:r w:rsidRPr="00E11DF0">
        <w:rPr>
          <w:noProof/>
        </w:rPr>
        <w:drawing>
          <wp:inline distT="0" distB="0" distL="0" distR="0">
            <wp:extent cx="142875" cy="161925"/>
            <wp:effectExtent l="19050" t="0" r="0" b="0"/>
            <wp:docPr id="28" name="Рисунок 28" descr="http://ok-t.ru/lekcion/img1/724840932030.files/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ok-t.ru/lekcion/img1/724840932030.files/image314.png"/>
                    <pic:cNvPicPr>
                      <a:picLocks noChangeAspect="1" noChangeArrowheads="1"/>
                    </pic:cNvPicPr>
                  </pic:nvPicPr>
                  <pic:blipFill>
                    <a:blip r:embed="rId24"/>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E11DF0">
        <w:t xml:space="preserve">называется индуктивностью контура. </w:t>
      </w:r>
    </w:p>
    <w:p w:rsidR="00704F31" w:rsidRPr="00E11DF0" w:rsidRDefault="00704F31" w:rsidP="00704F31">
      <w:pPr>
        <w:pStyle w:val="a3"/>
        <w:spacing w:before="0" w:beforeAutospacing="0" w:after="0" w:afterAutospacing="0" w:line="276" w:lineRule="auto"/>
        <w:ind w:right="147"/>
        <w:jc w:val="both"/>
      </w:pPr>
      <w:r w:rsidRPr="00E11DF0">
        <w:rPr>
          <w:u w:val="single"/>
        </w:rPr>
        <w:t>Индуктивность</w:t>
      </w:r>
      <w:r w:rsidRPr="00E11DF0">
        <w:rPr>
          <w:rStyle w:val="apple-converted-space"/>
        </w:rPr>
        <w:t xml:space="preserve"> </w:t>
      </w:r>
      <w:r w:rsidRPr="00E11DF0">
        <w:rPr>
          <w:noProof/>
        </w:rPr>
        <w:drawing>
          <wp:inline distT="0" distB="0" distL="0" distR="0">
            <wp:extent cx="142875" cy="161925"/>
            <wp:effectExtent l="19050" t="0" r="0" b="0"/>
            <wp:docPr id="29" name="Рисунок 29" descr="http://ok-t.ru/lekcion/img1/724840932030.files/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ok-t.ru/lekcion/img1/724840932030.files/image314.png"/>
                    <pic:cNvPicPr>
                      <a:picLocks noChangeAspect="1" noChangeArrowheads="1"/>
                    </pic:cNvPicPr>
                  </pic:nvPicPr>
                  <pic:blipFill>
                    <a:blip r:embed="rId24"/>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Pr="00E11DF0">
        <w:t xml:space="preserve">- </w:t>
      </w:r>
      <w:r w:rsidRPr="00E11DF0">
        <w:rPr>
          <w:i/>
        </w:rPr>
        <w:t>коэффициент пропорциональности между изменением силы тока и изменением потока, созданного этим током</w:t>
      </w:r>
      <w:r w:rsidRPr="00E11DF0">
        <w:t>.</w:t>
      </w:r>
    </w:p>
    <w:p w:rsidR="00704F31" w:rsidRPr="00E11DF0" w:rsidRDefault="00704F31" w:rsidP="00704F31">
      <w:pPr>
        <w:pStyle w:val="a3"/>
        <w:spacing w:before="0" w:beforeAutospacing="0" w:after="0" w:afterAutospacing="0" w:line="276" w:lineRule="auto"/>
        <w:ind w:right="147"/>
        <w:jc w:val="both"/>
      </w:pPr>
      <w:r w:rsidRPr="00E11DF0">
        <w:t xml:space="preserve">При изменении силы тока в контуре будет изменяться также и сцепленный с ним магнитный поток, следовательно, в контуре будет индуцироваться ЭДС. </w:t>
      </w:r>
      <w:r w:rsidRPr="00E11DF0">
        <w:rPr>
          <w:i/>
        </w:rPr>
        <w:t>Возникновение ЭДС индукции в проводящем контуре при изменении в нем силы тока называется</w:t>
      </w:r>
      <w:r w:rsidRPr="00E11DF0">
        <w:t xml:space="preserve"> </w:t>
      </w:r>
      <w:r w:rsidRPr="00E11DF0">
        <w:rPr>
          <w:u w:val="single"/>
        </w:rPr>
        <w:t>самоиндукцией</w:t>
      </w:r>
      <w:r w:rsidRPr="00E11DF0">
        <w:t>.</w:t>
      </w:r>
    </w:p>
    <w:p w:rsidR="00704F31" w:rsidRPr="00E11DF0" w:rsidRDefault="00704F31" w:rsidP="00704F31">
      <w:pPr>
        <w:pStyle w:val="a3"/>
        <w:spacing w:before="0" w:beforeAutospacing="0" w:after="0" w:afterAutospacing="0" w:line="276" w:lineRule="auto"/>
        <w:ind w:right="147"/>
        <w:jc w:val="both"/>
      </w:pPr>
      <w:r w:rsidRPr="00E11DF0">
        <w:t>Из последней формулы определяется единица индуктивности генри (Гн): 1Гн – индуктивность такого контура, магнитный поток самоиндукции которого при токе в 1</w:t>
      </w:r>
      <w:proofErr w:type="gramStart"/>
      <w:r w:rsidRPr="00E11DF0">
        <w:t xml:space="preserve"> А</w:t>
      </w:r>
      <w:proofErr w:type="gramEnd"/>
      <w:r w:rsidRPr="00E11DF0">
        <w:t xml:space="preserve"> равен 1 Вб.</w:t>
      </w:r>
    </w:p>
    <w:p w:rsidR="00704F31" w:rsidRPr="00E11DF0" w:rsidRDefault="00704F31" w:rsidP="00704F31">
      <w:pPr>
        <w:pStyle w:val="a3"/>
        <w:spacing w:before="0" w:beforeAutospacing="0" w:after="0" w:afterAutospacing="0" w:line="276" w:lineRule="auto"/>
        <w:ind w:right="147"/>
        <w:jc w:val="both"/>
      </w:pPr>
    </w:p>
    <w:p w:rsidR="00704F31" w:rsidRPr="00E11DF0" w:rsidRDefault="00704F31" w:rsidP="00704F31">
      <w:pPr>
        <w:pStyle w:val="a3"/>
        <w:shd w:val="clear" w:color="auto" w:fill="FFFFFF"/>
        <w:spacing w:line="294" w:lineRule="atLeast"/>
        <w:jc w:val="both"/>
      </w:pPr>
      <w:r w:rsidRPr="00E11DF0">
        <w:t xml:space="preserve">12. </w:t>
      </w:r>
      <w:r w:rsidRPr="00E11DF0">
        <w:rPr>
          <w:rStyle w:val="a4"/>
          <w:i/>
          <w:iCs/>
        </w:rPr>
        <w:t>Магнитное поле и его характеристики.</w:t>
      </w:r>
      <w:r w:rsidRPr="00E11DF0">
        <w:rPr>
          <w:rStyle w:val="apple-converted-space"/>
        </w:rPr>
        <w:t> </w:t>
      </w:r>
      <w:r w:rsidRPr="00E11DF0">
        <w:t>При прохождении электрического тока по проводнику вокруг него образуется</w:t>
      </w:r>
      <w:r w:rsidRPr="00E11DF0">
        <w:rPr>
          <w:rStyle w:val="apple-converted-space"/>
        </w:rPr>
        <w:t> </w:t>
      </w:r>
      <w:r w:rsidRPr="00E11DF0">
        <w:rPr>
          <w:rStyle w:val="a8"/>
        </w:rPr>
        <w:t>магнитное поле</w:t>
      </w:r>
      <w:r w:rsidRPr="00E11DF0">
        <w:t>.</w:t>
      </w:r>
      <w:r w:rsidRPr="00E11DF0">
        <w:rPr>
          <w:rStyle w:val="apple-converted-space"/>
        </w:rPr>
        <w:t> </w:t>
      </w:r>
      <w:r w:rsidRPr="00E11DF0">
        <w:rPr>
          <w:rStyle w:val="a4"/>
          <w:i/>
          <w:iCs/>
        </w:rPr>
        <w:t>Магнитное поле</w:t>
      </w:r>
      <w:r w:rsidRPr="00E11DF0">
        <w:rPr>
          <w:rStyle w:val="apple-converted-space"/>
        </w:rPr>
        <w:t> </w:t>
      </w:r>
      <w:r w:rsidRPr="00E11DF0">
        <w:t>представляет собой один из видов материи. Оно обладает энергией, которая проявляет себя в виде электромагнитных сил, действующих на отдельные движущиеся электрические заряды (электроны и ионы) и на их потоки, т. е. электрический ток. Под влиянием электромагнитных сил движущиеся заряженные частицы отклоняются от своего первоначального пути в направлении, перпендикулярном полю (рис. 34).</w:t>
      </w:r>
      <w:r w:rsidRPr="00E11DF0">
        <w:rPr>
          <w:rStyle w:val="apple-converted-space"/>
        </w:rPr>
        <w:t> </w:t>
      </w:r>
      <w:r w:rsidRPr="00E11DF0">
        <w:rPr>
          <w:rStyle w:val="a8"/>
        </w:rPr>
        <w:t>Магнитное поле образуется</w:t>
      </w:r>
      <w:r w:rsidRPr="00E11DF0">
        <w:rPr>
          <w:rStyle w:val="apple-converted-space"/>
        </w:rPr>
        <w:t> </w:t>
      </w:r>
      <w:r w:rsidRPr="00E11DF0">
        <w:t>только вокруг движущихся электрических зарядов, и его действие распространяется тоже лишь на движущиеся заряды.</w:t>
      </w:r>
      <w:r w:rsidRPr="00E11DF0">
        <w:rPr>
          <w:rStyle w:val="apple-converted-space"/>
        </w:rPr>
        <w:t> </w:t>
      </w:r>
      <w:r w:rsidRPr="00E11DF0">
        <w:rPr>
          <w:rStyle w:val="a8"/>
        </w:rPr>
        <w:t>Магнитное и электрические поля</w:t>
      </w:r>
      <w:r w:rsidRPr="00E11DF0">
        <w:rPr>
          <w:rStyle w:val="apple-converted-space"/>
        </w:rPr>
        <w:t> </w:t>
      </w:r>
      <w:r w:rsidRPr="00E11DF0">
        <w:t>неразрывны и образуют совместно единое</w:t>
      </w:r>
      <w:r w:rsidRPr="00E11DF0">
        <w:rPr>
          <w:rStyle w:val="apple-converted-space"/>
        </w:rPr>
        <w:t> </w:t>
      </w:r>
      <w:r w:rsidRPr="00E11DF0">
        <w:rPr>
          <w:rStyle w:val="a8"/>
        </w:rPr>
        <w:t>электромагнитное поле</w:t>
      </w:r>
      <w:r w:rsidRPr="00E11DF0">
        <w:t xml:space="preserve">. Всякое изменение </w:t>
      </w:r>
      <w:r w:rsidRPr="00E11DF0">
        <w:rPr>
          <w:rStyle w:val="a8"/>
        </w:rPr>
        <w:t>электрического поля</w:t>
      </w:r>
      <w:r w:rsidRPr="00E11DF0">
        <w:rPr>
          <w:rStyle w:val="apple-converted-space"/>
        </w:rPr>
        <w:t> </w:t>
      </w:r>
      <w:r w:rsidRPr="00E11DF0">
        <w:t>приводит к появлению магнитного поля и, наоборот, всякое изменение магнитного поля сопровождается возникновением электрического поля.</w:t>
      </w:r>
      <w:r w:rsidRPr="00E11DF0">
        <w:rPr>
          <w:rStyle w:val="apple-converted-space"/>
        </w:rPr>
        <w:t> </w:t>
      </w:r>
      <w:r w:rsidRPr="00E11DF0">
        <w:rPr>
          <w:rStyle w:val="a8"/>
        </w:rPr>
        <w:t xml:space="preserve">Электромагнитное поле </w:t>
      </w:r>
      <w:r w:rsidRPr="00E11DF0">
        <w:t>распространяется со скоростью света, т. е. 300 000 км/</w:t>
      </w:r>
      <w:proofErr w:type="gramStart"/>
      <w:r w:rsidRPr="00E11DF0">
        <w:t>с</w:t>
      </w:r>
      <w:proofErr w:type="gramEnd"/>
      <w:r w:rsidRPr="00E11DF0">
        <w:t>.</w:t>
      </w:r>
    </w:p>
    <w:p w:rsidR="00704F31" w:rsidRPr="00E11DF0" w:rsidRDefault="00704F31" w:rsidP="00704F31">
      <w:pPr>
        <w:pStyle w:val="a3"/>
        <w:shd w:val="clear" w:color="auto" w:fill="FFFFFF"/>
        <w:spacing w:line="294" w:lineRule="atLeast"/>
        <w:jc w:val="both"/>
      </w:pPr>
      <w:r w:rsidRPr="00E11DF0">
        <w:rPr>
          <w:b/>
          <w:bCs/>
          <w:noProof/>
        </w:rPr>
        <w:drawing>
          <wp:anchor distT="0" distB="0" distL="114300" distR="114300" simplePos="0" relativeHeight="251660288" behindDoc="0" locked="0" layoutInCell="1" allowOverlap="1">
            <wp:simplePos x="0" y="0"/>
            <wp:positionH relativeFrom="column">
              <wp:posOffset>228600</wp:posOffset>
            </wp:positionH>
            <wp:positionV relativeFrom="paragraph">
              <wp:posOffset>2524125</wp:posOffset>
            </wp:positionV>
            <wp:extent cx="3562350" cy="1307465"/>
            <wp:effectExtent l="19050" t="0" r="0" b="0"/>
            <wp:wrapSquare wrapText="bothSides"/>
            <wp:docPr id="90" name="Рисунок 90" descr="Рис. 34. Схемы действия магнитного поля на движущиеся электрические заряды: положительный ион (а) и электрон (б).">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Рис. 34. Схемы действия магнитного поля на движущиеся электрические заряды: положительный ион (а) и электрон (б).">
                      <a:hlinkClick r:id="rId25"/>
                    </pic:cNvPr>
                    <pic:cNvPicPr>
                      <a:picLocks noChangeAspect="1" noChangeArrowheads="1"/>
                    </pic:cNvPicPr>
                  </pic:nvPicPr>
                  <pic:blipFill>
                    <a:blip r:embed="rId26"/>
                    <a:srcRect/>
                    <a:stretch>
                      <a:fillRect/>
                    </a:stretch>
                  </pic:blipFill>
                  <pic:spPr bwMode="auto">
                    <a:xfrm>
                      <a:off x="0" y="0"/>
                      <a:ext cx="3562350" cy="1307465"/>
                    </a:xfrm>
                    <a:prstGeom prst="rect">
                      <a:avLst/>
                    </a:prstGeom>
                    <a:noFill/>
                    <a:ln w="9525">
                      <a:noFill/>
                      <a:miter lim="800000"/>
                      <a:headEnd/>
                      <a:tailEnd/>
                    </a:ln>
                  </pic:spPr>
                </pic:pic>
              </a:graphicData>
            </a:graphic>
          </wp:anchor>
        </w:drawing>
      </w:r>
      <w:r w:rsidRPr="00E11DF0">
        <w:rPr>
          <w:rStyle w:val="a4"/>
        </w:rPr>
        <w:t>Графическое изображение магнитного поля.</w:t>
      </w:r>
      <w:r w:rsidRPr="00E11DF0">
        <w:rPr>
          <w:rStyle w:val="apple-converted-space"/>
        </w:rPr>
        <w:t> </w:t>
      </w:r>
      <w:r w:rsidRPr="00E11DF0">
        <w:t>Графически магнитное поле изображают магнитными силовыми линиями, которые проводят так, чтобы направление силовой линии в каждой точке поля совпадало с направлением сил поля; магнитные силовые линии всегда являются непрерывными и замкнутыми. Направление магнитного поля в каждой точке может быть определено при помощи магнитной стрелки. Северный полюс стрелки всегда устанавливается в направлении действия сил поля. Конец постоянного магнита, из которого выходят силовые линии (рис. 35, а), принято считать северным полюсом, а противоположный конец, в который входят силовые линии,— южным полюсом (силовые линии, проходящие внутри магнита, не показаны). Распределение силовых линий между полюсами плоского магнита можно обнаружить при помощи стальных опилок, насыпанных на лист бумаги, положенный на полюсы (рис. 35, б). Для магнитного поля в воздушном зазоре между двумя параллельно расположенными разноименными полюсами постоянного магнита характерно равномерное распределение силовых магнитных линий (рис. 36) (силовые линии, проходящие внутри магнита, не показаны).</w:t>
      </w:r>
    </w:p>
    <w:p w:rsidR="00704F31" w:rsidRPr="00E11DF0" w:rsidRDefault="00704F31" w:rsidP="00704F31">
      <w:pPr>
        <w:pStyle w:val="a3"/>
        <w:shd w:val="clear" w:color="auto" w:fill="FFFFFF"/>
        <w:spacing w:line="294" w:lineRule="atLeast"/>
        <w:jc w:val="both"/>
        <w:rPr>
          <w:rStyle w:val="a8"/>
        </w:rPr>
      </w:pPr>
      <w:r w:rsidRPr="00E11DF0">
        <w:rPr>
          <w:rStyle w:val="a8"/>
        </w:rPr>
        <w:t>Рис. 34. Схемы действия магнитного поля на движущиеся электрические заряды: положительный ион (а) и электрон (б).</w:t>
      </w:r>
    </w:p>
    <w:p w:rsidR="00E11DF0" w:rsidRPr="00E11DF0" w:rsidRDefault="00E11DF0" w:rsidP="00704F31">
      <w:pPr>
        <w:pStyle w:val="a3"/>
        <w:shd w:val="clear" w:color="auto" w:fill="FFFFFF"/>
        <w:spacing w:line="294" w:lineRule="atLeast"/>
        <w:jc w:val="both"/>
      </w:pPr>
      <w:r w:rsidRPr="00E11DF0">
        <w:rPr>
          <w:i/>
          <w:iCs/>
          <w:noProof/>
        </w:rPr>
        <w:lastRenderedPageBreak/>
        <w:drawing>
          <wp:anchor distT="0" distB="0" distL="114300" distR="114300" simplePos="0" relativeHeight="251664384" behindDoc="0" locked="0" layoutInCell="1" allowOverlap="1">
            <wp:simplePos x="0" y="0"/>
            <wp:positionH relativeFrom="column">
              <wp:posOffset>-76200</wp:posOffset>
            </wp:positionH>
            <wp:positionV relativeFrom="paragraph">
              <wp:posOffset>53340</wp:posOffset>
            </wp:positionV>
            <wp:extent cx="3644265" cy="1038225"/>
            <wp:effectExtent l="0" t="0" r="0" b="0"/>
            <wp:wrapSquare wrapText="bothSides"/>
            <wp:docPr id="19" name="Рисунок 91" descr="Рис. 35. Магнитное поле, созданное постоянным магнитом">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Рис. 35. Магнитное поле, созданное постоянным магнитом">
                      <a:hlinkClick r:id="rId27"/>
                    </pic:cNvPr>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3644265" cy="1038225"/>
                    </a:xfrm>
                    <a:prstGeom prst="rect">
                      <a:avLst/>
                    </a:prstGeom>
                    <a:noFill/>
                    <a:ln w="9525">
                      <a:noFill/>
                      <a:miter lim="800000"/>
                      <a:headEnd/>
                      <a:tailEnd/>
                    </a:ln>
                  </pic:spPr>
                </pic:pic>
              </a:graphicData>
            </a:graphic>
          </wp:anchor>
        </w:drawing>
      </w:r>
    </w:p>
    <w:p w:rsidR="00704F31" w:rsidRPr="00E11DF0" w:rsidRDefault="00704F31" w:rsidP="00704F31">
      <w:pPr>
        <w:pStyle w:val="a3"/>
        <w:shd w:val="clear" w:color="auto" w:fill="FFFFFF"/>
        <w:spacing w:line="294" w:lineRule="atLeast"/>
        <w:jc w:val="both"/>
        <w:rPr>
          <w:rStyle w:val="a8"/>
        </w:rPr>
      </w:pPr>
      <w:r w:rsidRPr="00E11DF0">
        <w:rPr>
          <w:rStyle w:val="a8"/>
        </w:rPr>
        <w:t>Рис. 35. Магнитное поле, созданное постоянным магнитом.</w:t>
      </w:r>
    </w:p>
    <w:p w:rsidR="00E11DF0" w:rsidRPr="00E11DF0" w:rsidRDefault="00E11DF0" w:rsidP="00704F31">
      <w:pPr>
        <w:pStyle w:val="a3"/>
        <w:shd w:val="clear" w:color="auto" w:fill="FFFFFF"/>
        <w:spacing w:line="294" w:lineRule="atLeast"/>
        <w:jc w:val="both"/>
        <w:rPr>
          <w:rStyle w:val="a8"/>
        </w:rPr>
      </w:pPr>
    </w:p>
    <w:p w:rsidR="00E11DF0" w:rsidRPr="00E11DF0" w:rsidRDefault="00E11DF0" w:rsidP="00704F31">
      <w:pPr>
        <w:pStyle w:val="a3"/>
        <w:shd w:val="clear" w:color="auto" w:fill="FFFFFF"/>
        <w:spacing w:line="294" w:lineRule="atLeast"/>
        <w:jc w:val="both"/>
      </w:pPr>
      <w:r>
        <w:rPr>
          <w:noProof/>
        </w:rPr>
        <w:drawing>
          <wp:anchor distT="0" distB="0" distL="114300" distR="114300" simplePos="0" relativeHeight="251661312" behindDoc="0" locked="0" layoutInCell="1" allowOverlap="1">
            <wp:simplePos x="0" y="0"/>
            <wp:positionH relativeFrom="column">
              <wp:posOffset>123825</wp:posOffset>
            </wp:positionH>
            <wp:positionV relativeFrom="paragraph">
              <wp:posOffset>87630</wp:posOffset>
            </wp:positionV>
            <wp:extent cx="2524125" cy="1659890"/>
            <wp:effectExtent l="19050" t="0" r="9525" b="0"/>
            <wp:wrapSquare wrapText="bothSides"/>
            <wp:docPr id="92" name="Рисунок 92" descr="Рис. 36. Однородное магнитное поле между полюсами постоянного магнита">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Рис. 36. Однородное магнитное поле между полюсами постоянного магнита">
                      <a:hlinkClick r:id="rId29"/>
                    </pic:cNvPr>
                    <pic:cNvPicPr>
                      <a:picLocks noChangeAspect="1" noChangeArrowheads="1"/>
                    </pic:cNvPicPr>
                  </pic:nvPicPr>
                  <pic:blipFill>
                    <a:blip r:embed="rId30"/>
                    <a:srcRect/>
                    <a:stretch>
                      <a:fillRect/>
                    </a:stretch>
                  </pic:blipFill>
                  <pic:spPr bwMode="auto">
                    <a:xfrm>
                      <a:off x="0" y="0"/>
                      <a:ext cx="2524125" cy="1659890"/>
                    </a:xfrm>
                    <a:prstGeom prst="rect">
                      <a:avLst/>
                    </a:prstGeom>
                    <a:noFill/>
                    <a:ln w="9525">
                      <a:noFill/>
                      <a:miter lim="800000"/>
                      <a:headEnd/>
                      <a:tailEnd/>
                    </a:ln>
                  </pic:spPr>
                </pic:pic>
              </a:graphicData>
            </a:graphic>
          </wp:anchor>
        </w:drawing>
      </w:r>
    </w:p>
    <w:p w:rsidR="00704F31" w:rsidRPr="00E11DF0" w:rsidRDefault="00704F31" w:rsidP="00704F31">
      <w:pPr>
        <w:pStyle w:val="a3"/>
        <w:shd w:val="clear" w:color="auto" w:fill="FFFFFF"/>
        <w:spacing w:line="294" w:lineRule="atLeast"/>
        <w:jc w:val="both"/>
        <w:rPr>
          <w:rStyle w:val="a8"/>
        </w:rPr>
      </w:pPr>
      <w:r w:rsidRPr="00E11DF0">
        <w:rPr>
          <w:rStyle w:val="a8"/>
        </w:rPr>
        <w:t xml:space="preserve"> Рис. 36. Однородное магнитное поле между полюсами постоянного магнита.</w:t>
      </w:r>
    </w:p>
    <w:p w:rsidR="00E11DF0" w:rsidRPr="00E11DF0" w:rsidRDefault="00E11DF0" w:rsidP="00704F31">
      <w:pPr>
        <w:pStyle w:val="a3"/>
        <w:shd w:val="clear" w:color="auto" w:fill="FFFFFF"/>
        <w:spacing w:line="294" w:lineRule="atLeast"/>
        <w:jc w:val="both"/>
        <w:rPr>
          <w:rStyle w:val="a8"/>
        </w:rPr>
      </w:pPr>
    </w:p>
    <w:p w:rsidR="00E11DF0" w:rsidRPr="00E11DF0" w:rsidRDefault="00E11DF0" w:rsidP="00704F31">
      <w:pPr>
        <w:pStyle w:val="a3"/>
        <w:shd w:val="clear" w:color="auto" w:fill="FFFFFF"/>
        <w:spacing w:line="294" w:lineRule="atLeast"/>
        <w:jc w:val="both"/>
        <w:rPr>
          <w:rStyle w:val="a8"/>
        </w:rPr>
      </w:pPr>
    </w:p>
    <w:p w:rsidR="00E11DF0" w:rsidRPr="00E11DF0" w:rsidRDefault="00E11DF0" w:rsidP="00704F31">
      <w:pPr>
        <w:pStyle w:val="a3"/>
        <w:shd w:val="clear" w:color="auto" w:fill="FFFFFF"/>
        <w:spacing w:line="294" w:lineRule="atLeast"/>
        <w:jc w:val="both"/>
      </w:pPr>
    </w:p>
    <w:p w:rsidR="00704F31" w:rsidRPr="00E11DF0" w:rsidRDefault="00704F31" w:rsidP="00704F31">
      <w:pPr>
        <w:pStyle w:val="a3"/>
        <w:shd w:val="clear" w:color="auto" w:fill="FFFFFF"/>
        <w:spacing w:line="294" w:lineRule="atLeast"/>
        <w:jc w:val="both"/>
      </w:pPr>
      <w:r w:rsidRPr="00E11DF0">
        <w:rPr>
          <w:noProof/>
        </w:rPr>
        <w:drawing>
          <wp:anchor distT="0" distB="0" distL="114300" distR="114300" simplePos="0" relativeHeight="251662336" behindDoc="0" locked="0" layoutInCell="1" allowOverlap="1">
            <wp:simplePos x="0" y="0"/>
            <wp:positionH relativeFrom="column">
              <wp:posOffset>19050</wp:posOffset>
            </wp:positionH>
            <wp:positionV relativeFrom="paragraph">
              <wp:posOffset>0</wp:posOffset>
            </wp:positionV>
            <wp:extent cx="2971800" cy="781050"/>
            <wp:effectExtent l="19050" t="0" r="0" b="0"/>
            <wp:wrapSquare wrapText="bothSides"/>
            <wp:docPr id="93" name="Рисунок 93" descr="Рис. 37. Магнитный поток, пронизывающий катушку при перпендиклярном (а) и наклонном (б) ее положениях по отношению к направлению магнитных силовых линий.">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Рис. 37. Магнитный поток, пронизывающий катушку при перпендиклярном (а) и наклонном (б) ее положениях по отношению к направлению магнитных силовых линий.">
                      <a:hlinkClick r:id="rId31"/>
                    </pic:cNvPr>
                    <pic:cNvPicPr>
                      <a:picLocks noChangeAspect="1" noChangeArrowheads="1"/>
                    </pic:cNvPicPr>
                  </pic:nvPicPr>
                  <pic:blipFill>
                    <a:blip r:embed="rId32"/>
                    <a:srcRect/>
                    <a:stretch>
                      <a:fillRect/>
                    </a:stretch>
                  </pic:blipFill>
                  <pic:spPr bwMode="auto">
                    <a:xfrm>
                      <a:off x="0" y="0"/>
                      <a:ext cx="2971800" cy="781050"/>
                    </a:xfrm>
                    <a:prstGeom prst="rect">
                      <a:avLst/>
                    </a:prstGeom>
                    <a:noFill/>
                    <a:ln w="9525">
                      <a:noFill/>
                      <a:miter lim="800000"/>
                      <a:headEnd/>
                      <a:tailEnd/>
                    </a:ln>
                  </pic:spPr>
                </pic:pic>
              </a:graphicData>
            </a:graphic>
          </wp:anchor>
        </w:drawing>
      </w:r>
      <w:r w:rsidRPr="00E11DF0">
        <w:rPr>
          <w:rStyle w:val="a8"/>
        </w:rPr>
        <w:t>Рис. 37. Магнитный поток, пронизывающий катушку при перпендикулярном (а) и наклонном (б) ее положениях по отношению к направлению магнитных силовых линий.</w:t>
      </w:r>
    </w:p>
    <w:p w:rsidR="00704F31" w:rsidRPr="00E11DF0" w:rsidRDefault="00704F31" w:rsidP="00704F31">
      <w:pPr>
        <w:pStyle w:val="a3"/>
        <w:shd w:val="clear" w:color="auto" w:fill="FFFFFF"/>
        <w:spacing w:line="294" w:lineRule="atLeast"/>
        <w:jc w:val="both"/>
      </w:pPr>
      <w:r w:rsidRPr="00E11DF0">
        <w:t>Для более наглядного изображения магнитного поля силовые линии располагают реже или гуще. В тех местах, где магнитное роле сильнее, силовые линии располагают ближе друг к другу, там же, где оно слабее,— дальше друг от друга. Силовые линии нигде не пересекаются.</w:t>
      </w:r>
    </w:p>
    <w:p w:rsidR="00704F31" w:rsidRPr="00E11DF0" w:rsidRDefault="00704F31" w:rsidP="00704F31">
      <w:pPr>
        <w:pStyle w:val="a3"/>
        <w:shd w:val="clear" w:color="auto" w:fill="FFFFFF"/>
        <w:spacing w:line="294" w:lineRule="atLeast"/>
        <w:jc w:val="both"/>
      </w:pPr>
      <w:r w:rsidRPr="00E11DF0">
        <w:t>Во многих случаях удобно рассматривать магнитные силовые линии как некоторые упругие растянутые нити, которые стремятся сократиться, а также взаимно отталкиваются друг от друга (имеют взаимный боковой распор). Такое механическое представление о силовых линиях позволяет наглядно объяснить возникновение электромагнитных сил при взаимодействии магнитного поля и Проводника с током, а также двух магнитных полей.</w:t>
      </w:r>
    </w:p>
    <w:p w:rsidR="00704F31" w:rsidRPr="00E11DF0" w:rsidRDefault="00704F31" w:rsidP="00704F31">
      <w:pPr>
        <w:pStyle w:val="a3"/>
        <w:shd w:val="clear" w:color="auto" w:fill="FFFFFF"/>
        <w:spacing w:line="294" w:lineRule="atLeast"/>
        <w:jc w:val="both"/>
      </w:pPr>
      <w:r w:rsidRPr="00E11DF0">
        <w:t>Основными характеристиками магнитного поля являются магнитная индукция, магнитный поток, магнитная проницаемость и напряженность магнитного поля.</w:t>
      </w:r>
    </w:p>
    <w:p w:rsidR="00E11DF0" w:rsidRPr="00E11DF0" w:rsidRDefault="00E11DF0" w:rsidP="00E11DF0">
      <w:pPr>
        <w:pStyle w:val="a3"/>
        <w:spacing w:before="0" w:beforeAutospacing="0" w:after="0" w:afterAutospacing="0" w:line="276" w:lineRule="auto"/>
        <w:jc w:val="both"/>
        <w:rPr>
          <w:color w:val="000000"/>
        </w:rPr>
      </w:pPr>
      <w:r w:rsidRPr="00E11DF0">
        <w:t xml:space="preserve">13. </w:t>
      </w:r>
      <w:r w:rsidRPr="00E11DF0">
        <w:rPr>
          <w:color w:val="000000"/>
        </w:rPr>
        <w:t>В 1900 г. немецкий физик Макс Планк высказал гипотезу: свет излучается и поглощается отдельными порциями — </w:t>
      </w:r>
      <w:bookmarkStart w:id="1" w:name="1"/>
      <w:bookmarkEnd w:id="1"/>
      <w:r w:rsidRPr="00E11DF0">
        <w:rPr>
          <w:b/>
          <w:bCs/>
          <w:color w:val="000000"/>
        </w:rPr>
        <w:t>квантами</w:t>
      </w:r>
      <w:r w:rsidRPr="00E11DF0">
        <w:rPr>
          <w:color w:val="000000"/>
        </w:rPr>
        <w:t> (или фотонами). Энергия каждого фотона определяется формулой </w:t>
      </w:r>
      <w:r w:rsidRPr="00E11DF0">
        <w:rPr>
          <w:noProof/>
          <w:color w:val="000000"/>
        </w:rPr>
        <w:drawing>
          <wp:inline distT="0" distB="0" distL="0" distR="0">
            <wp:extent cx="533400" cy="171450"/>
            <wp:effectExtent l="19050" t="0" r="0" b="0"/>
            <wp:docPr id="98" name="Рисунок 98" descr=" E = h \n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 E = h \nu "/>
                    <pic:cNvPicPr>
                      <a:picLocks noChangeAspect="1" noChangeArrowheads="1"/>
                    </pic:cNvPicPr>
                  </pic:nvPicPr>
                  <pic:blipFill>
                    <a:blip r:embed="rId33"/>
                    <a:srcRect/>
                    <a:stretch>
                      <a:fillRect/>
                    </a:stretch>
                  </pic:blipFill>
                  <pic:spPr bwMode="auto">
                    <a:xfrm>
                      <a:off x="0" y="0"/>
                      <a:ext cx="533400" cy="171450"/>
                    </a:xfrm>
                    <a:prstGeom prst="rect">
                      <a:avLst/>
                    </a:prstGeom>
                    <a:noFill/>
                    <a:ln w="9525">
                      <a:noFill/>
                      <a:miter lim="800000"/>
                      <a:headEnd/>
                      <a:tailEnd/>
                    </a:ln>
                  </pic:spPr>
                </pic:pic>
              </a:graphicData>
            </a:graphic>
          </wp:inline>
        </w:drawing>
      </w:r>
      <w:r w:rsidRPr="00E11DF0">
        <w:rPr>
          <w:color w:val="000000"/>
        </w:rPr>
        <w:t>, где </w:t>
      </w:r>
      <w:r w:rsidRPr="00E11DF0">
        <w:rPr>
          <w:noProof/>
          <w:color w:val="000000"/>
        </w:rPr>
        <w:drawing>
          <wp:inline distT="0" distB="0" distL="0" distR="0">
            <wp:extent cx="114300" cy="171450"/>
            <wp:effectExtent l="19050" t="0" r="0" b="0"/>
            <wp:docPr id="99" name="Рисунок 99" descr=" 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 h "/>
                    <pic:cNvPicPr>
                      <a:picLocks noChangeAspect="1" noChangeArrowheads="1"/>
                    </pic:cNvPicPr>
                  </pic:nvPicPr>
                  <pic:blipFill>
                    <a:blip r:embed="rId34"/>
                    <a:srcRect/>
                    <a:stretch>
                      <a:fillRect/>
                    </a:stretch>
                  </pic:blipFill>
                  <pic:spPr bwMode="auto">
                    <a:xfrm>
                      <a:off x="0" y="0"/>
                      <a:ext cx="114300" cy="171450"/>
                    </a:xfrm>
                    <a:prstGeom prst="rect">
                      <a:avLst/>
                    </a:prstGeom>
                    <a:noFill/>
                    <a:ln w="9525">
                      <a:noFill/>
                      <a:miter lim="800000"/>
                      <a:headEnd/>
                      <a:tailEnd/>
                    </a:ln>
                  </pic:spPr>
                </pic:pic>
              </a:graphicData>
            </a:graphic>
          </wp:inline>
        </w:drawing>
      </w:r>
      <w:r w:rsidRPr="00E11DF0">
        <w:rPr>
          <w:color w:val="000000"/>
        </w:rPr>
        <w:t> — постоянная Планка, равная </w:t>
      </w:r>
      <w:r w:rsidRPr="00E11DF0">
        <w:rPr>
          <w:noProof/>
          <w:color w:val="000000"/>
        </w:rPr>
        <w:drawing>
          <wp:inline distT="0" distB="0" distL="0" distR="0">
            <wp:extent cx="1276350" cy="200025"/>
            <wp:effectExtent l="19050" t="0" r="0" b="0"/>
            <wp:docPr id="100" name="Рисунок 100" descr=" 6,63 \cdot{} 10^{-34} Дж \cdot{} 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 6,63 \cdot{} 10^{-34} Дж \cdot{} с "/>
                    <pic:cNvPicPr>
                      <a:picLocks noChangeAspect="1" noChangeArrowheads="1"/>
                    </pic:cNvPicPr>
                  </pic:nvPicPr>
                  <pic:blipFill>
                    <a:blip r:embed="rId35"/>
                    <a:srcRect/>
                    <a:stretch>
                      <a:fillRect/>
                    </a:stretch>
                  </pic:blipFill>
                  <pic:spPr bwMode="auto">
                    <a:xfrm>
                      <a:off x="0" y="0"/>
                      <a:ext cx="1276350" cy="200025"/>
                    </a:xfrm>
                    <a:prstGeom prst="rect">
                      <a:avLst/>
                    </a:prstGeom>
                    <a:noFill/>
                    <a:ln w="9525">
                      <a:noFill/>
                      <a:miter lim="800000"/>
                      <a:headEnd/>
                      <a:tailEnd/>
                    </a:ln>
                  </pic:spPr>
                </pic:pic>
              </a:graphicData>
            </a:graphic>
          </wp:inline>
        </w:drawing>
      </w:r>
      <w:r w:rsidRPr="00E11DF0">
        <w:rPr>
          <w:color w:val="000000"/>
        </w:rPr>
        <w:t>, </w:t>
      </w:r>
      <w:r w:rsidRPr="00E11DF0">
        <w:rPr>
          <w:noProof/>
          <w:color w:val="000000"/>
        </w:rPr>
        <w:drawing>
          <wp:inline distT="0" distB="0" distL="0" distR="0">
            <wp:extent cx="114300" cy="171450"/>
            <wp:effectExtent l="19050" t="0" r="0" b="0"/>
            <wp:docPr id="101" name="Рисунок 101" descr=" \n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 \nu "/>
                    <pic:cNvPicPr>
                      <a:picLocks noChangeAspect="1" noChangeArrowheads="1"/>
                    </pic:cNvPicPr>
                  </pic:nvPicPr>
                  <pic:blipFill>
                    <a:blip r:embed="rId36"/>
                    <a:srcRect/>
                    <a:stretch>
                      <a:fillRect/>
                    </a:stretch>
                  </pic:blipFill>
                  <pic:spPr bwMode="auto">
                    <a:xfrm>
                      <a:off x="0" y="0"/>
                      <a:ext cx="114300" cy="171450"/>
                    </a:xfrm>
                    <a:prstGeom prst="rect">
                      <a:avLst/>
                    </a:prstGeom>
                    <a:noFill/>
                    <a:ln w="9525">
                      <a:noFill/>
                      <a:miter lim="800000"/>
                      <a:headEnd/>
                      <a:tailEnd/>
                    </a:ln>
                  </pic:spPr>
                </pic:pic>
              </a:graphicData>
            </a:graphic>
          </wp:inline>
        </w:drawing>
      </w:r>
      <w:r w:rsidRPr="00E11DF0">
        <w:rPr>
          <w:color w:val="000000"/>
        </w:rPr>
        <w:t xml:space="preserve"> — частота света. Гипотеза Планка объяснила многие явления: в частности, явление фотоэффекта, открытого и 1887 г. немецким ученым Генрихом Герцем и изученного </w:t>
      </w:r>
      <w:proofErr w:type="spellStart"/>
      <w:r w:rsidRPr="00E11DF0">
        <w:rPr>
          <w:color w:val="000000"/>
        </w:rPr>
        <w:t>экспириментально</w:t>
      </w:r>
      <w:proofErr w:type="spellEnd"/>
      <w:r w:rsidRPr="00E11DF0">
        <w:rPr>
          <w:color w:val="000000"/>
        </w:rPr>
        <w:t xml:space="preserve"> русским ученым Александром Григорьевичем Столетовым.</w:t>
      </w:r>
    </w:p>
    <w:p w:rsidR="00E11DF0" w:rsidRPr="00E11DF0" w:rsidRDefault="00E11DF0" w:rsidP="00E11DF0">
      <w:pPr>
        <w:spacing w:after="0"/>
        <w:jc w:val="both"/>
        <w:rPr>
          <w:rFonts w:ascii="Times New Roman" w:eastAsia="Times New Roman" w:hAnsi="Times New Roman" w:cs="Times New Roman"/>
          <w:color w:val="000000"/>
          <w:sz w:val="24"/>
          <w:szCs w:val="24"/>
        </w:rPr>
      </w:pPr>
      <w:bookmarkStart w:id="2" w:name="2"/>
      <w:bookmarkEnd w:id="2"/>
      <w:r w:rsidRPr="00E11DF0">
        <w:rPr>
          <w:rFonts w:ascii="Times New Roman" w:eastAsia="Times New Roman" w:hAnsi="Times New Roman" w:cs="Times New Roman"/>
          <w:b/>
          <w:bCs/>
          <w:color w:val="000000"/>
          <w:sz w:val="24"/>
          <w:szCs w:val="24"/>
        </w:rPr>
        <w:t>Фотоэффект</w:t>
      </w:r>
      <w:r w:rsidRPr="00E11DF0">
        <w:rPr>
          <w:rFonts w:ascii="Times New Roman" w:eastAsia="Times New Roman" w:hAnsi="Times New Roman" w:cs="Times New Roman"/>
          <w:color w:val="000000"/>
          <w:sz w:val="24"/>
          <w:szCs w:val="24"/>
        </w:rPr>
        <w:t> — это явление испускания электронов веществом под действием света. Если зарядить цинковую пластину, присоединенную к электрометру, отрицательно и освещать ее электрической дутой (рис. 35), то электрометр быстро разрядится.</w:t>
      </w:r>
    </w:p>
    <w:p w:rsidR="00E11DF0" w:rsidRPr="00E11DF0" w:rsidRDefault="00E11DF0" w:rsidP="00E11DF0">
      <w:pPr>
        <w:spacing w:after="0"/>
        <w:jc w:val="both"/>
        <w:rPr>
          <w:rFonts w:ascii="Times New Roman" w:eastAsia="Times New Roman" w:hAnsi="Times New Roman" w:cs="Times New Roman"/>
          <w:color w:val="000000"/>
          <w:sz w:val="24"/>
          <w:szCs w:val="24"/>
        </w:rPr>
      </w:pPr>
      <w:r w:rsidRPr="00E11DF0">
        <w:rPr>
          <w:rFonts w:ascii="Times New Roman" w:eastAsia="Times New Roman" w:hAnsi="Times New Roman" w:cs="Times New Roman"/>
          <w:noProof/>
          <w:color w:val="000000"/>
          <w:sz w:val="24"/>
          <w:szCs w:val="24"/>
        </w:rPr>
        <w:lastRenderedPageBreak/>
        <w:drawing>
          <wp:inline distT="0" distB="0" distL="0" distR="0">
            <wp:extent cx="2857500" cy="2790825"/>
            <wp:effectExtent l="19050" t="0" r="0" b="0"/>
            <wp:docPr id="102" name="Рисунок 102" descr="http://fmclass.ru/pic/485f919b28c07/pic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fmclass.ru/pic/485f919b28c07/pic35.gif"/>
                    <pic:cNvPicPr>
                      <a:picLocks noChangeAspect="1" noChangeArrowheads="1"/>
                    </pic:cNvPicPr>
                  </pic:nvPicPr>
                  <pic:blipFill>
                    <a:blip r:embed="rId37"/>
                    <a:srcRect/>
                    <a:stretch>
                      <a:fillRect/>
                    </a:stretch>
                  </pic:blipFill>
                  <pic:spPr bwMode="auto">
                    <a:xfrm>
                      <a:off x="0" y="0"/>
                      <a:ext cx="2857500" cy="2790825"/>
                    </a:xfrm>
                    <a:prstGeom prst="rect">
                      <a:avLst/>
                    </a:prstGeom>
                    <a:noFill/>
                    <a:ln w="9525">
                      <a:noFill/>
                      <a:miter lim="800000"/>
                      <a:headEnd/>
                      <a:tailEnd/>
                    </a:ln>
                  </pic:spPr>
                </pic:pic>
              </a:graphicData>
            </a:graphic>
          </wp:inline>
        </w:drawing>
      </w:r>
    </w:p>
    <w:p w:rsidR="00E11DF0" w:rsidRPr="00E11DF0" w:rsidRDefault="00E11DF0" w:rsidP="00E11DF0">
      <w:pPr>
        <w:spacing w:after="0"/>
        <w:jc w:val="both"/>
        <w:rPr>
          <w:rFonts w:ascii="Times New Roman" w:eastAsia="Times New Roman" w:hAnsi="Times New Roman" w:cs="Times New Roman"/>
          <w:color w:val="000000"/>
          <w:sz w:val="24"/>
          <w:szCs w:val="24"/>
        </w:rPr>
      </w:pPr>
      <w:r w:rsidRPr="00E11DF0">
        <w:rPr>
          <w:rFonts w:ascii="Times New Roman" w:eastAsia="Times New Roman" w:hAnsi="Times New Roman" w:cs="Times New Roman"/>
          <w:color w:val="000000"/>
          <w:sz w:val="24"/>
          <w:szCs w:val="24"/>
        </w:rPr>
        <w:t>В результате исследований были установлены следующие эмпирические закономерности:</w:t>
      </w:r>
    </w:p>
    <w:p w:rsidR="00E11DF0" w:rsidRPr="00E11DF0" w:rsidRDefault="00E11DF0" w:rsidP="00E11DF0">
      <w:pPr>
        <w:spacing w:after="0"/>
        <w:jc w:val="both"/>
        <w:rPr>
          <w:rFonts w:ascii="Times New Roman" w:eastAsia="Times New Roman" w:hAnsi="Times New Roman" w:cs="Times New Roman"/>
          <w:color w:val="000000"/>
          <w:sz w:val="24"/>
          <w:szCs w:val="24"/>
        </w:rPr>
      </w:pPr>
      <w:r w:rsidRPr="00E11DF0">
        <w:rPr>
          <w:rFonts w:ascii="Times New Roman" w:eastAsia="Times New Roman" w:hAnsi="Times New Roman" w:cs="Times New Roman"/>
          <w:color w:val="000000"/>
          <w:sz w:val="24"/>
          <w:szCs w:val="24"/>
        </w:rPr>
        <w:t>— количество электронов, вырываемых светом с поверхности металла за 1 с, прямо пропорционально поглощаемой за это время энергии световой волны;</w:t>
      </w:r>
    </w:p>
    <w:p w:rsidR="00E11DF0" w:rsidRPr="00E11DF0" w:rsidRDefault="00E11DF0" w:rsidP="00E11DF0">
      <w:pPr>
        <w:spacing w:after="0"/>
        <w:jc w:val="both"/>
        <w:rPr>
          <w:rFonts w:ascii="Times New Roman" w:eastAsia="Times New Roman" w:hAnsi="Times New Roman" w:cs="Times New Roman"/>
          <w:color w:val="000000"/>
          <w:sz w:val="24"/>
          <w:szCs w:val="24"/>
        </w:rPr>
      </w:pPr>
      <w:r w:rsidRPr="00E11DF0">
        <w:rPr>
          <w:rFonts w:ascii="Times New Roman" w:eastAsia="Times New Roman" w:hAnsi="Times New Roman" w:cs="Times New Roman"/>
          <w:color w:val="000000"/>
          <w:sz w:val="24"/>
          <w:szCs w:val="24"/>
        </w:rPr>
        <w:t xml:space="preserve">— максимальная кинетическая энергия </w:t>
      </w:r>
      <w:proofErr w:type="gramStart"/>
      <w:r w:rsidRPr="00E11DF0">
        <w:rPr>
          <w:rFonts w:ascii="Times New Roman" w:eastAsia="Times New Roman" w:hAnsi="Times New Roman" w:cs="Times New Roman"/>
          <w:color w:val="000000"/>
          <w:sz w:val="24"/>
          <w:szCs w:val="24"/>
        </w:rPr>
        <w:t>фото электронов</w:t>
      </w:r>
      <w:proofErr w:type="gramEnd"/>
      <w:r w:rsidRPr="00E11DF0">
        <w:rPr>
          <w:rFonts w:ascii="Times New Roman" w:eastAsia="Times New Roman" w:hAnsi="Times New Roman" w:cs="Times New Roman"/>
          <w:color w:val="000000"/>
          <w:sz w:val="24"/>
          <w:szCs w:val="24"/>
        </w:rPr>
        <w:t xml:space="preserve"> линейно возрастает с частотой света и </w:t>
      </w:r>
      <w:proofErr w:type="spellStart"/>
      <w:r w:rsidRPr="00E11DF0">
        <w:rPr>
          <w:rFonts w:ascii="Times New Roman" w:eastAsia="Times New Roman" w:hAnsi="Times New Roman" w:cs="Times New Roman"/>
          <w:color w:val="000000"/>
          <w:sz w:val="24"/>
          <w:szCs w:val="24"/>
        </w:rPr>
        <w:t>н</w:t>
      </w:r>
      <w:proofErr w:type="spellEnd"/>
      <w:r w:rsidRPr="00E11DF0">
        <w:rPr>
          <w:rFonts w:ascii="Times New Roman" w:eastAsia="Times New Roman" w:hAnsi="Times New Roman" w:cs="Times New Roman"/>
          <w:color w:val="000000"/>
          <w:sz w:val="24"/>
          <w:szCs w:val="24"/>
        </w:rPr>
        <w:t xml:space="preserve"> зависит от его интенсивности.</w:t>
      </w:r>
    </w:p>
    <w:p w:rsidR="00E11DF0" w:rsidRPr="00E11DF0" w:rsidRDefault="00E11DF0" w:rsidP="00E11DF0">
      <w:pPr>
        <w:spacing w:after="0"/>
        <w:jc w:val="both"/>
        <w:rPr>
          <w:rFonts w:ascii="Times New Roman" w:eastAsia="Times New Roman" w:hAnsi="Times New Roman" w:cs="Times New Roman"/>
          <w:color w:val="000000"/>
          <w:sz w:val="24"/>
          <w:szCs w:val="24"/>
        </w:rPr>
      </w:pPr>
      <w:r w:rsidRPr="00E11DF0">
        <w:rPr>
          <w:rFonts w:ascii="Times New Roman" w:eastAsia="Times New Roman" w:hAnsi="Times New Roman" w:cs="Times New Roman"/>
          <w:color w:val="000000"/>
          <w:sz w:val="24"/>
          <w:szCs w:val="24"/>
        </w:rPr>
        <w:t xml:space="preserve">Кроме того, были установлены </w:t>
      </w:r>
      <w:r w:rsidRPr="00E11DF0">
        <w:rPr>
          <w:rFonts w:ascii="Times New Roman" w:eastAsia="Times New Roman" w:hAnsi="Times New Roman" w:cs="Times New Roman"/>
          <w:color w:val="000000"/>
          <w:sz w:val="24"/>
          <w:szCs w:val="24"/>
          <w:u w:val="single"/>
        </w:rPr>
        <w:t xml:space="preserve">два </w:t>
      </w:r>
      <w:proofErr w:type="spellStart"/>
      <w:proofErr w:type="gramStart"/>
      <w:r w:rsidRPr="00E11DF0">
        <w:rPr>
          <w:rFonts w:ascii="Times New Roman" w:eastAsia="Times New Roman" w:hAnsi="Times New Roman" w:cs="Times New Roman"/>
          <w:color w:val="000000"/>
          <w:sz w:val="24"/>
          <w:szCs w:val="24"/>
          <w:u w:val="single"/>
        </w:rPr>
        <w:t>фундаменталь</w:t>
      </w:r>
      <w:proofErr w:type="spellEnd"/>
      <w:r w:rsidRPr="00E11DF0">
        <w:rPr>
          <w:rFonts w:ascii="Times New Roman" w:eastAsia="Times New Roman" w:hAnsi="Times New Roman" w:cs="Times New Roman"/>
          <w:color w:val="000000"/>
          <w:sz w:val="24"/>
          <w:szCs w:val="24"/>
          <w:u w:val="single"/>
        </w:rPr>
        <w:t xml:space="preserve"> </w:t>
      </w:r>
      <w:proofErr w:type="spellStart"/>
      <w:r w:rsidRPr="00E11DF0">
        <w:rPr>
          <w:rFonts w:ascii="Times New Roman" w:eastAsia="Times New Roman" w:hAnsi="Times New Roman" w:cs="Times New Roman"/>
          <w:color w:val="000000"/>
          <w:sz w:val="24"/>
          <w:szCs w:val="24"/>
          <w:u w:val="single"/>
        </w:rPr>
        <w:t>ных</w:t>
      </w:r>
      <w:proofErr w:type="spellEnd"/>
      <w:proofErr w:type="gramEnd"/>
      <w:r w:rsidRPr="00E11DF0">
        <w:rPr>
          <w:rFonts w:ascii="Times New Roman" w:eastAsia="Times New Roman" w:hAnsi="Times New Roman" w:cs="Times New Roman"/>
          <w:color w:val="000000"/>
          <w:sz w:val="24"/>
          <w:szCs w:val="24"/>
          <w:u w:val="single"/>
        </w:rPr>
        <w:t xml:space="preserve"> свойства</w:t>
      </w:r>
      <w:r w:rsidRPr="00E11DF0">
        <w:rPr>
          <w:rFonts w:ascii="Times New Roman" w:eastAsia="Times New Roman" w:hAnsi="Times New Roman" w:cs="Times New Roman"/>
          <w:color w:val="000000"/>
          <w:sz w:val="24"/>
          <w:szCs w:val="24"/>
        </w:rPr>
        <w:t>.</w:t>
      </w:r>
    </w:p>
    <w:p w:rsidR="00E11DF0" w:rsidRPr="00E11DF0" w:rsidRDefault="00E11DF0" w:rsidP="00E11DF0">
      <w:pPr>
        <w:spacing w:after="0"/>
        <w:jc w:val="both"/>
        <w:rPr>
          <w:rFonts w:ascii="Times New Roman" w:eastAsia="Times New Roman" w:hAnsi="Times New Roman" w:cs="Times New Roman"/>
          <w:color w:val="000000"/>
          <w:sz w:val="24"/>
          <w:szCs w:val="24"/>
        </w:rPr>
      </w:pPr>
      <w:r w:rsidRPr="00E11DF0">
        <w:rPr>
          <w:rFonts w:ascii="Times New Roman" w:eastAsia="Times New Roman" w:hAnsi="Times New Roman" w:cs="Times New Roman"/>
          <w:i/>
          <w:color w:val="000000"/>
          <w:sz w:val="24"/>
          <w:szCs w:val="24"/>
        </w:rPr>
        <w:t>Во-первых</w:t>
      </w:r>
      <w:r w:rsidRPr="00E11DF0">
        <w:rPr>
          <w:rFonts w:ascii="Times New Roman" w:eastAsia="Times New Roman" w:hAnsi="Times New Roman" w:cs="Times New Roman"/>
          <w:color w:val="000000"/>
          <w:sz w:val="24"/>
          <w:szCs w:val="24"/>
        </w:rPr>
        <w:t xml:space="preserve">, </w:t>
      </w:r>
      <w:proofErr w:type="spellStart"/>
      <w:r w:rsidRPr="00E11DF0">
        <w:rPr>
          <w:rFonts w:ascii="Times New Roman" w:eastAsia="Times New Roman" w:hAnsi="Times New Roman" w:cs="Times New Roman"/>
          <w:color w:val="000000"/>
          <w:sz w:val="24"/>
          <w:szCs w:val="24"/>
        </w:rPr>
        <w:t>безынерционность</w:t>
      </w:r>
      <w:proofErr w:type="spellEnd"/>
      <w:r w:rsidRPr="00E11DF0">
        <w:rPr>
          <w:rFonts w:ascii="Times New Roman" w:eastAsia="Times New Roman" w:hAnsi="Times New Roman" w:cs="Times New Roman"/>
          <w:color w:val="000000"/>
          <w:sz w:val="24"/>
          <w:szCs w:val="24"/>
        </w:rPr>
        <w:t xml:space="preserve"> фотоэффекта: процесс начинается сразу в момент начала освещения.</w:t>
      </w:r>
    </w:p>
    <w:p w:rsidR="00E11DF0" w:rsidRPr="00E11DF0" w:rsidRDefault="00E11DF0" w:rsidP="00E11DF0">
      <w:pPr>
        <w:spacing w:after="0"/>
        <w:jc w:val="both"/>
        <w:rPr>
          <w:rFonts w:ascii="Times New Roman" w:eastAsia="Times New Roman" w:hAnsi="Times New Roman" w:cs="Times New Roman"/>
          <w:color w:val="000000"/>
          <w:sz w:val="24"/>
          <w:szCs w:val="24"/>
        </w:rPr>
      </w:pPr>
      <w:r w:rsidRPr="00E11DF0">
        <w:rPr>
          <w:rFonts w:ascii="Times New Roman" w:eastAsia="Times New Roman" w:hAnsi="Times New Roman" w:cs="Times New Roman"/>
          <w:i/>
          <w:color w:val="000000"/>
          <w:sz w:val="24"/>
          <w:szCs w:val="24"/>
        </w:rPr>
        <w:t>Во-вторых</w:t>
      </w:r>
      <w:r w:rsidRPr="00E11DF0">
        <w:rPr>
          <w:rFonts w:ascii="Times New Roman" w:eastAsia="Times New Roman" w:hAnsi="Times New Roman" w:cs="Times New Roman"/>
          <w:color w:val="000000"/>
          <w:sz w:val="24"/>
          <w:szCs w:val="24"/>
        </w:rPr>
        <w:t>, наличие характерной для каждого металла минимальной частоты </w:t>
      </w:r>
      <w:r w:rsidRPr="00E11DF0">
        <w:rPr>
          <w:rFonts w:ascii="Times New Roman" w:eastAsia="Times New Roman" w:hAnsi="Times New Roman" w:cs="Times New Roman"/>
          <w:noProof/>
          <w:color w:val="000000"/>
          <w:sz w:val="24"/>
          <w:szCs w:val="24"/>
        </w:rPr>
        <w:drawing>
          <wp:inline distT="0" distB="0" distL="0" distR="0">
            <wp:extent cx="342900" cy="171450"/>
            <wp:effectExtent l="19050" t="0" r="0" b="0"/>
            <wp:docPr id="103" name="Рисунок 103" descr=" \nu_{m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 \nu_{min} "/>
                    <pic:cNvPicPr>
                      <a:picLocks noChangeAspect="1" noChangeArrowheads="1"/>
                    </pic:cNvPicPr>
                  </pic:nvPicPr>
                  <pic:blipFill>
                    <a:blip r:embed="rId38"/>
                    <a:srcRect/>
                    <a:stretch>
                      <a:fillRect/>
                    </a:stretch>
                  </pic:blipFill>
                  <pic:spPr bwMode="auto">
                    <a:xfrm>
                      <a:off x="0" y="0"/>
                      <a:ext cx="342900" cy="171450"/>
                    </a:xfrm>
                    <a:prstGeom prst="rect">
                      <a:avLst/>
                    </a:prstGeom>
                    <a:noFill/>
                    <a:ln w="9525">
                      <a:noFill/>
                      <a:miter lim="800000"/>
                      <a:headEnd/>
                      <a:tailEnd/>
                    </a:ln>
                  </pic:spPr>
                </pic:pic>
              </a:graphicData>
            </a:graphic>
          </wp:inline>
        </w:drawing>
      </w:r>
      <w:r w:rsidRPr="00E11DF0">
        <w:rPr>
          <w:rFonts w:ascii="Times New Roman" w:eastAsia="Times New Roman" w:hAnsi="Times New Roman" w:cs="Times New Roman"/>
          <w:color w:val="000000"/>
          <w:sz w:val="24"/>
          <w:szCs w:val="24"/>
        </w:rPr>
        <w:t> </w:t>
      </w:r>
      <w:proofErr w:type="gramStart"/>
      <w:r w:rsidRPr="00E11DF0">
        <w:rPr>
          <w:rFonts w:ascii="Times New Roman" w:eastAsia="Times New Roman" w:hAnsi="Times New Roman" w:cs="Times New Roman"/>
          <w:color w:val="000000"/>
          <w:sz w:val="24"/>
          <w:szCs w:val="24"/>
        </w:rPr>
        <w:t>—</w:t>
      </w:r>
      <w:r w:rsidRPr="00E11DF0">
        <w:rPr>
          <w:rFonts w:ascii="Times New Roman" w:eastAsia="Times New Roman" w:hAnsi="Times New Roman" w:cs="Times New Roman"/>
          <w:i/>
          <w:iCs/>
          <w:color w:val="000000"/>
          <w:sz w:val="24"/>
          <w:szCs w:val="24"/>
        </w:rPr>
        <w:t>к</w:t>
      </w:r>
      <w:proofErr w:type="gramEnd"/>
      <w:r w:rsidRPr="00E11DF0">
        <w:rPr>
          <w:rFonts w:ascii="Times New Roman" w:eastAsia="Times New Roman" w:hAnsi="Times New Roman" w:cs="Times New Roman"/>
          <w:i/>
          <w:iCs/>
          <w:color w:val="000000"/>
          <w:sz w:val="24"/>
          <w:szCs w:val="24"/>
        </w:rPr>
        <w:t>расной границы фотоэффекта</w:t>
      </w:r>
      <w:r w:rsidRPr="00E11DF0">
        <w:rPr>
          <w:rFonts w:ascii="Times New Roman" w:eastAsia="Times New Roman" w:hAnsi="Times New Roman" w:cs="Times New Roman"/>
          <w:color w:val="000000"/>
          <w:sz w:val="24"/>
          <w:szCs w:val="24"/>
        </w:rPr>
        <w:t>. Эта частота такова, что при </w:t>
      </w:r>
      <w:r w:rsidRPr="00E11DF0">
        <w:rPr>
          <w:rFonts w:ascii="Times New Roman" w:eastAsia="Times New Roman" w:hAnsi="Times New Roman" w:cs="Times New Roman"/>
          <w:noProof/>
          <w:color w:val="000000"/>
          <w:sz w:val="24"/>
          <w:szCs w:val="24"/>
        </w:rPr>
        <w:drawing>
          <wp:inline distT="0" distB="0" distL="0" distR="0">
            <wp:extent cx="647700" cy="171450"/>
            <wp:effectExtent l="19050" t="0" r="0" b="0"/>
            <wp:docPr id="104" name="Рисунок 104" descr=" \nu &lt; \nu_{m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 \nu &lt; \nu_{min} "/>
                    <pic:cNvPicPr>
                      <a:picLocks noChangeAspect="1" noChangeArrowheads="1"/>
                    </pic:cNvPicPr>
                  </pic:nvPicPr>
                  <pic:blipFill>
                    <a:blip r:embed="rId39"/>
                    <a:srcRect/>
                    <a:stretch>
                      <a:fillRect/>
                    </a:stretch>
                  </pic:blipFill>
                  <pic:spPr bwMode="auto">
                    <a:xfrm>
                      <a:off x="0" y="0"/>
                      <a:ext cx="647700" cy="171450"/>
                    </a:xfrm>
                    <a:prstGeom prst="rect">
                      <a:avLst/>
                    </a:prstGeom>
                    <a:noFill/>
                    <a:ln w="9525">
                      <a:noFill/>
                      <a:miter lim="800000"/>
                      <a:headEnd/>
                      <a:tailEnd/>
                    </a:ln>
                  </pic:spPr>
                </pic:pic>
              </a:graphicData>
            </a:graphic>
          </wp:inline>
        </w:drawing>
      </w:r>
      <w:r w:rsidRPr="00E11DF0">
        <w:rPr>
          <w:rFonts w:ascii="Times New Roman" w:eastAsia="Times New Roman" w:hAnsi="Times New Roman" w:cs="Times New Roman"/>
          <w:color w:val="000000"/>
          <w:sz w:val="24"/>
          <w:szCs w:val="24"/>
        </w:rPr>
        <w:t xml:space="preserve"> фотоэффект не происходит при любой энергии </w:t>
      </w:r>
      <w:proofErr w:type="gramStart"/>
      <w:r w:rsidRPr="00E11DF0">
        <w:rPr>
          <w:rFonts w:ascii="Times New Roman" w:eastAsia="Times New Roman" w:hAnsi="Times New Roman" w:cs="Times New Roman"/>
          <w:color w:val="000000"/>
          <w:sz w:val="24"/>
          <w:szCs w:val="24"/>
        </w:rPr>
        <w:t>света</w:t>
      </w:r>
      <w:proofErr w:type="gramEnd"/>
      <w:r w:rsidRPr="00E11DF0">
        <w:rPr>
          <w:rFonts w:ascii="Times New Roman" w:eastAsia="Times New Roman" w:hAnsi="Times New Roman" w:cs="Times New Roman"/>
          <w:color w:val="000000"/>
          <w:sz w:val="24"/>
          <w:szCs w:val="24"/>
        </w:rPr>
        <w:t xml:space="preserve"> а если </w:t>
      </w:r>
      <w:r w:rsidRPr="00E11DF0">
        <w:rPr>
          <w:rFonts w:ascii="Times New Roman" w:eastAsia="Times New Roman" w:hAnsi="Times New Roman" w:cs="Times New Roman"/>
          <w:noProof/>
          <w:color w:val="000000"/>
          <w:sz w:val="24"/>
          <w:szCs w:val="24"/>
        </w:rPr>
        <w:drawing>
          <wp:inline distT="0" distB="0" distL="0" distR="0">
            <wp:extent cx="647700" cy="171450"/>
            <wp:effectExtent l="19050" t="0" r="0" b="0"/>
            <wp:docPr id="105" name="Рисунок 105" descr=" \nu &gt; \nu_{m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 \nu &gt; \nu_{min} "/>
                    <pic:cNvPicPr>
                      <a:picLocks noChangeAspect="1" noChangeArrowheads="1"/>
                    </pic:cNvPicPr>
                  </pic:nvPicPr>
                  <pic:blipFill>
                    <a:blip r:embed="rId40"/>
                    <a:srcRect/>
                    <a:stretch>
                      <a:fillRect/>
                    </a:stretch>
                  </pic:blipFill>
                  <pic:spPr bwMode="auto">
                    <a:xfrm>
                      <a:off x="0" y="0"/>
                      <a:ext cx="647700" cy="171450"/>
                    </a:xfrm>
                    <a:prstGeom prst="rect">
                      <a:avLst/>
                    </a:prstGeom>
                    <a:noFill/>
                    <a:ln w="9525">
                      <a:noFill/>
                      <a:miter lim="800000"/>
                      <a:headEnd/>
                      <a:tailEnd/>
                    </a:ln>
                  </pic:spPr>
                </pic:pic>
              </a:graphicData>
            </a:graphic>
          </wp:inline>
        </w:drawing>
      </w:r>
      <w:r w:rsidRPr="00E11DF0">
        <w:rPr>
          <w:rFonts w:ascii="Times New Roman" w:eastAsia="Times New Roman" w:hAnsi="Times New Roman" w:cs="Times New Roman"/>
          <w:color w:val="000000"/>
          <w:sz w:val="24"/>
          <w:szCs w:val="24"/>
        </w:rPr>
        <w:t>, то фотоэффект начинается даже при малой энергии.</w:t>
      </w:r>
    </w:p>
    <w:p w:rsidR="00E11DF0" w:rsidRPr="00E11DF0" w:rsidRDefault="00E11DF0" w:rsidP="00E11DF0">
      <w:pPr>
        <w:spacing w:after="0"/>
        <w:jc w:val="both"/>
        <w:rPr>
          <w:rFonts w:ascii="Times New Roman" w:eastAsia="Times New Roman" w:hAnsi="Times New Roman" w:cs="Times New Roman"/>
          <w:color w:val="000000"/>
          <w:sz w:val="24"/>
          <w:szCs w:val="24"/>
        </w:rPr>
      </w:pPr>
      <w:r w:rsidRPr="00E11DF0">
        <w:rPr>
          <w:rFonts w:ascii="Times New Roman" w:eastAsia="Times New Roman" w:hAnsi="Times New Roman" w:cs="Times New Roman"/>
          <w:color w:val="000000"/>
          <w:sz w:val="24"/>
          <w:szCs w:val="24"/>
        </w:rPr>
        <w:t>Теорию фотоэффекта создал немецкий ученый А. Эйнштейн в 1905 г. В основе теории Эйнштейна лежит понятие работы выхода электронов из металла и понятие о квантовом излучении света. По теории Эйнштейна фотоэффект имеет следующее объяснение: поглощая квант света, электрон приобретает энергии </w:t>
      </w:r>
      <w:r w:rsidRPr="00E11DF0">
        <w:rPr>
          <w:rFonts w:ascii="Times New Roman" w:eastAsia="Times New Roman" w:hAnsi="Times New Roman" w:cs="Times New Roman"/>
          <w:noProof/>
          <w:color w:val="000000"/>
          <w:sz w:val="24"/>
          <w:szCs w:val="24"/>
        </w:rPr>
        <w:drawing>
          <wp:inline distT="0" distB="0" distL="0" distR="0">
            <wp:extent cx="200025" cy="171450"/>
            <wp:effectExtent l="19050" t="0" r="9525" b="0"/>
            <wp:docPr id="106" name="Рисунок 106" descr=" h \n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 h \nu "/>
                    <pic:cNvPicPr>
                      <a:picLocks noChangeAspect="1" noChangeArrowheads="1"/>
                    </pic:cNvPicPr>
                  </pic:nvPicPr>
                  <pic:blipFill>
                    <a:blip r:embed="rId41"/>
                    <a:srcRect/>
                    <a:stretch>
                      <a:fillRect/>
                    </a:stretch>
                  </pic:blipFill>
                  <pic:spPr bwMode="auto">
                    <a:xfrm>
                      <a:off x="0" y="0"/>
                      <a:ext cx="200025" cy="171450"/>
                    </a:xfrm>
                    <a:prstGeom prst="rect">
                      <a:avLst/>
                    </a:prstGeom>
                    <a:noFill/>
                    <a:ln w="9525">
                      <a:noFill/>
                      <a:miter lim="800000"/>
                      <a:headEnd/>
                      <a:tailEnd/>
                    </a:ln>
                  </pic:spPr>
                </pic:pic>
              </a:graphicData>
            </a:graphic>
          </wp:inline>
        </w:drawing>
      </w:r>
      <w:r w:rsidRPr="00E11DF0">
        <w:rPr>
          <w:rFonts w:ascii="Times New Roman" w:eastAsia="Times New Roman" w:hAnsi="Times New Roman" w:cs="Times New Roman"/>
          <w:color w:val="000000"/>
          <w:sz w:val="24"/>
          <w:szCs w:val="24"/>
        </w:rPr>
        <w:t xml:space="preserve">. При вылете из металла энергия каждого </w:t>
      </w:r>
      <w:proofErr w:type="spellStart"/>
      <w:proofErr w:type="gramStart"/>
      <w:r w:rsidRPr="00E11DF0">
        <w:rPr>
          <w:rFonts w:ascii="Times New Roman" w:eastAsia="Times New Roman" w:hAnsi="Times New Roman" w:cs="Times New Roman"/>
          <w:color w:val="000000"/>
          <w:sz w:val="24"/>
          <w:szCs w:val="24"/>
        </w:rPr>
        <w:t>электро</w:t>
      </w:r>
      <w:proofErr w:type="spellEnd"/>
      <w:r w:rsidRPr="00E11DF0">
        <w:rPr>
          <w:rFonts w:ascii="Times New Roman" w:eastAsia="Times New Roman" w:hAnsi="Times New Roman" w:cs="Times New Roman"/>
          <w:color w:val="000000"/>
          <w:sz w:val="24"/>
          <w:szCs w:val="24"/>
        </w:rPr>
        <w:t xml:space="preserve"> на</w:t>
      </w:r>
      <w:proofErr w:type="gramEnd"/>
      <w:r w:rsidRPr="00E11DF0">
        <w:rPr>
          <w:rFonts w:ascii="Times New Roman" w:eastAsia="Times New Roman" w:hAnsi="Times New Roman" w:cs="Times New Roman"/>
          <w:color w:val="000000"/>
          <w:sz w:val="24"/>
          <w:szCs w:val="24"/>
        </w:rPr>
        <w:t xml:space="preserve"> уменьшается на определенную величину, </w:t>
      </w:r>
      <w:proofErr w:type="spellStart"/>
      <w:r w:rsidRPr="00E11DF0">
        <w:rPr>
          <w:rFonts w:ascii="Times New Roman" w:eastAsia="Times New Roman" w:hAnsi="Times New Roman" w:cs="Times New Roman"/>
          <w:color w:val="000000"/>
          <w:sz w:val="24"/>
          <w:szCs w:val="24"/>
        </w:rPr>
        <w:t>котору</w:t>
      </w:r>
      <w:proofErr w:type="spellEnd"/>
      <w:r w:rsidRPr="00E11DF0">
        <w:rPr>
          <w:rFonts w:ascii="Times New Roman" w:eastAsia="Times New Roman" w:hAnsi="Times New Roman" w:cs="Times New Roman"/>
          <w:color w:val="000000"/>
          <w:sz w:val="24"/>
          <w:szCs w:val="24"/>
        </w:rPr>
        <w:t xml:space="preserve"> называют </w:t>
      </w:r>
      <w:r w:rsidRPr="00E11DF0">
        <w:rPr>
          <w:rFonts w:ascii="Times New Roman" w:eastAsia="Times New Roman" w:hAnsi="Times New Roman" w:cs="Times New Roman"/>
          <w:b/>
          <w:bCs/>
          <w:color w:val="000000"/>
          <w:sz w:val="24"/>
          <w:szCs w:val="24"/>
        </w:rPr>
        <w:t>работой выхода</w:t>
      </w:r>
      <w:r w:rsidRPr="00E11DF0">
        <w:rPr>
          <w:rFonts w:ascii="Times New Roman" w:eastAsia="Times New Roman" w:hAnsi="Times New Roman" w:cs="Times New Roman"/>
          <w:color w:val="000000"/>
          <w:sz w:val="24"/>
          <w:szCs w:val="24"/>
        </w:rPr>
        <w:t> ( </w:t>
      </w:r>
      <w:r w:rsidRPr="00E11DF0">
        <w:rPr>
          <w:rFonts w:ascii="Times New Roman" w:eastAsia="Times New Roman" w:hAnsi="Times New Roman" w:cs="Times New Roman"/>
          <w:noProof/>
          <w:color w:val="000000"/>
          <w:sz w:val="24"/>
          <w:szCs w:val="24"/>
        </w:rPr>
        <w:drawing>
          <wp:inline distT="0" distB="0" distL="0" distR="0">
            <wp:extent cx="352425" cy="171450"/>
            <wp:effectExtent l="0" t="0" r="9525" b="0"/>
            <wp:docPr id="107" name="Рисунок 107" descr="A_{в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A_{вых}"/>
                    <pic:cNvPicPr>
                      <a:picLocks noChangeAspect="1" noChangeArrowheads="1"/>
                    </pic:cNvPicPr>
                  </pic:nvPicPr>
                  <pic:blipFill>
                    <a:blip r:embed="rId42"/>
                    <a:srcRect/>
                    <a:stretch>
                      <a:fillRect/>
                    </a:stretch>
                  </pic:blipFill>
                  <pic:spPr bwMode="auto">
                    <a:xfrm>
                      <a:off x="0" y="0"/>
                      <a:ext cx="352425" cy="171450"/>
                    </a:xfrm>
                    <a:prstGeom prst="rect">
                      <a:avLst/>
                    </a:prstGeom>
                    <a:noFill/>
                    <a:ln w="9525">
                      <a:noFill/>
                      <a:miter lim="800000"/>
                      <a:headEnd/>
                      <a:tailEnd/>
                    </a:ln>
                  </pic:spPr>
                </pic:pic>
              </a:graphicData>
            </a:graphic>
          </wp:inline>
        </w:drawing>
      </w:r>
      <w:r w:rsidRPr="00E11DF0">
        <w:rPr>
          <w:rFonts w:ascii="Times New Roman" w:eastAsia="Times New Roman" w:hAnsi="Times New Roman" w:cs="Times New Roman"/>
          <w:color w:val="000000"/>
          <w:sz w:val="24"/>
          <w:szCs w:val="24"/>
        </w:rPr>
        <w:t>). Работа выхода это работа, которую необходимо затратить, чтобы удалить электрон из металла. Поэтому максимальная кинетическая энергия электронов после вылета (если нет других потерь) равна: </w:t>
      </w:r>
      <w:r w:rsidRPr="00E11DF0">
        <w:rPr>
          <w:rFonts w:ascii="Times New Roman" w:eastAsia="Times New Roman" w:hAnsi="Times New Roman" w:cs="Times New Roman"/>
          <w:noProof/>
          <w:color w:val="000000"/>
          <w:sz w:val="24"/>
          <w:szCs w:val="24"/>
        </w:rPr>
        <w:drawing>
          <wp:inline distT="0" distB="0" distL="0" distR="0">
            <wp:extent cx="1409700" cy="200025"/>
            <wp:effectExtent l="19050" t="0" r="0" b="0"/>
            <wp:docPr id="108" name="Рисунок 108" descr=" mv^2/2 = hv - A_{вы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 mv^2/2 = hv - A_{вых} "/>
                    <pic:cNvPicPr>
                      <a:picLocks noChangeAspect="1" noChangeArrowheads="1"/>
                    </pic:cNvPicPr>
                  </pic:nvPicPr>
                  <pic:blipFill>
                    <a:blip r:embed="rId43"/>
                    <a:srcRect/>
                    <a:stretch>
                      <a:fillRect/>
                    </a:stretch>
                  </pic:blipFill>
                  <pic:spPr bwMode="auto">
                    <a:xfrm>
                      <a:off x="0" y="0"/>
                      <a:ext cx="1409700" cy="200025"/>
                    </a:xfrm>
                    <a:prstGeom prst="rect">
                      <a:avLst/>
                    </a:prstGeom>
                    <a:noFill/>
                    <a:ln w="9525">
                      <a:noFill/>
                      <a:miter lim="800000"/>
                      <a:headEnd/>
                      <a:tailEnd/>
                    </a:ln>
                  </pic:spPr>
                </pic:pic>
              </a:graphicData>
            </a:graphic>
          </wp:inline>
        </w:drawing>
      </w:r>
      <w:r w:rsidRPr="00E11DF0">
        <w:rPr>
          <w:rFonts w:ascii="Times New Roman" w:eastAsia="Times New Roman" w:hAnsi="Times New Roman" w:cs="Times New Roman"/>
          <w:color w:val="000000"/>
          <w:sz w:val="24"/>
          <w:szCs w:val="24"/>
        </w:rPr>
        <w:t>. Следовательно</w:t>
      </w:r>
      <w:proofErr w:type="gramStart"/>
      <w:r w:rsidRPr="00E11DF0">
        <w:rPr>
          <w:rFonts w:ascii="Times New Roman" w:eastAsia="Times New Roman" w:hAnsi="Times New Roman" w:cs="Times New Roman"/>
          <w:color w:val="000000"/>
          <w:sz w:val="24"/>
          <w:szCs w:val="24"/>
        </w:rPr>
        <w:t>,</w:t>
      </w:r>
      <w:bookmarkStart w:id="3" w:name="4"/>
      <w:bookmarkEnd w:id="3"/>
      <w:proofErr w:type="gramEnd"/>
    </w:p>
    <w:p w:rsidR="00E11DF0" w:rsidRPr="00E11DF0" w:rsidRDefault="00E11DF0" w:rsidP="00E11DF0">
      <w:pPr>
        <w:spacing w:after="0"/>
        <w:jc w:val="both"/>
        <w:rPr>
          <w:rFonts w:ascii="Times New Roman" w:eastAsia="Times New Roman" w:hAnsi="Times New Roman" w:cs="Times New Roman"/>
          <w:color w:val="000000"/>
          <w:sz w:val="24"/>
          <w:szCs w:val="24"/>
        </w:rPr>
      </w:pPr>
      <w:r w:rsidRPr="00E11DF0">
        <w:rPr>
          <w:rFonts w:ascii="Times New Roman" w:eastAsia="Times New Roman" w:hAnsi="Times New Roman" w:cs="Times New Roman"/>
          <w:noProof/>
          <w:color w:val="000000"/>
          <w:sz w:val="24"/>
          <w:szCs w:val="24"/>
        </w:rPr>
        <w:drawing>
          <wp:inline distT="0" distB="0" distL="0" distR="0">
            <wp:extent cx="1085850" cy="400050"/>
            <wp:effectExtent l="19050" t="0" r="0" b="0"/>
            <wp:docPr id="109" name="Рисунок 109" descr=" h \nu = А_{} + \frac{mv^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 h \nu = А_{} + \frac{mv^2}{2} "/>
                    <pic:cNvPicPr>
                      <a:picLocks noChangeAspect="1" noChangeArrowheads="1"/>
                    </pic:cNvPicPr>
                  </pic:nvPicPr>
                  <pic:blipFill>
                    <a:blip r:embed="rId44"/>
                    <a:srcRect/>
                    <a:stretch>
                      <a:fillRect/>
                    </a:stretch>
                  </pic:blipFill>
                  <pic:spPr bwMode="auto">
                    <a:xfrm>
                      <a:off x="0" y="0"/>
                      <a:ext cx="1085850" cy="400050"/>
                    </a:xfrm>
                    <a:prstGeom prst="rect">
                      <a:avLst/>
                    </a:prstGeom>
                    <a:noFill/>
                    <a:ln w="9525">
                      <a:noFill/>
                      <a:miter lim="800000"/>
                      <a:headEnd/>
                      <a:tailEnd/>
                    </a:ln>
                  </pic:spPr>
                </pic:pic>
              </a:graphicData>
            </a:graphic>
          </wp:inline>
        </w:drawing>
      </w:r>
      <w:r w:rsidRPr="00E11DF0">
        <w:rPr>
          <w:rFonts w:ascii="Times New Roman" w:eastAsia="Times New Roman" w:hAnsi="Times New Roman" w:cs="Times New Roman"/>
          <w:color w:val="000000"/>
          <w:sz w:val="24"/>
          <w:szCs w:val="24"/>
        </w:rPr>
        <w:t>.</w:t>
      </w:r>
    </w:p>
    <w:p w:rsidR="00E11DF0" w:rsidRPr="00E11DF0" w:rsidRDefault="00E11DF0" w:rsidP="00E11DF0">
      <w:pPr>
        <w:spacing w:after="0"/>
        <w:jc w:val="both"/>
        <w:rPr>
          <w:rFonts w:ascii="Times New Roman" w:eastAsia="Times New Roman" w:hAnsi="Times New Roman" w:cs="Times New Roman"/>
          <w:sz w:val="24"/>
          <w:szCs w:val="24"/>
        </w:rPr>
      </w:pPr>
      <w:r w:rsidRPr="00E11DF0">
        <w:rPr>
          <w:rFonts w:ascii="Times New Roman" w:eastAsia="Times New Roman" w:hAnsi="Times New Roman" w:cs="Times New Roman"/>
          <w:color w:val="000000"/>
          <w:sz w:val="24"/>
          <w:szCs w:val="24"/>
        </w:rPr>
        <w:t>Это уравнение носит название </w:t>
      </w:r>
      <w:r w:rsidRPr="00E11DF0">
        <w:rPr>
          <w:rFonts w:ascii="Times New Roman" w:eastAsia="Times New Roman" w:hAnsi="Times New Roman" w:cs="Times New Roman"/>
          <w:b/>
          <w:bCs/>
          <w:color w:val="000000"/>
          <w:sz w:val="24"/>
          <w:szCs w:val="24"/>
        </w:rPr>
        <w:t>уравнения Эйнштейна</w:t>
      </w:r>
      <w:r w:rsidRPr="00E11DF0">
        <w:rPr>
          <w:rFonts w:ascii="Times New Roman" w:eastAsia="Times New Roman" w:hAnsi="Times New Roman" w:cs="Times New Roman"/>
          <w:color w:val="000000"/>
          <w:sz w:val="24"/>
          <w:szCs w:val="24"/>
        </w:rPr>
        <w:t>.</w:t>
      </w:r>
    </w:p>
    <w:p w:rsidR="00E11DF0" w:rsidRPr="00E11DF0" w:rsidRDefault="00E11DF0" w:rsidP="00E11DF0">
      <w:pPr>
        <w:spacing w:after="0"/>
        <w:jc w:val="both"/>
        <w:rPr>
          <w:rFonts w:ascii="Times New Roman" w:eastAsia="Times New Roman" w:hAnsi="Times New Roman" w:cs="Times New Roman"/>
          <w:color w:val="000000"/>
          <w:sz w:val="24"/>
          <w:szCs w:val="24"/>
        </w:rPr>
      </w:pPr>
      <w:bookmarkStart w:id="4" w:name="5"/>
      <w:bookmarkEnd w:id="4"/>
      <w:r w:rsidRPr="00E11DF0">
        <w:rPr>
          <w:rFonts w:ascii="Times New Roman" w:eastAsia="Times New Roman" w:hAnsi="Times New Roman" w:cs="Times New Roman"/>
          <w:color w:val="000000"/>
          <w:sz w:val="24"/>
          <w:szCs w:val="24"/>
        </w:rPr>
        <w:t xml:space="preserve">Приборы, в основе принципа действия которых лежит явление фотоэффекта, называют фотоэлементами. Простейшим таким прибором является вакуумный фотоэлемент. Недостатками такого фотоэлемента являются слабый ток, малая чувствительность к длинноволновому излучению, сложность в изготовлении, невозможность использования в цепях переменного тока. Применяется в фотометрии для измерения силы света, яркости, освещенности, в кино для воспроизведения звука, в фототелеграфах и </w:t>
      </w:r>
      <w:proofErr w:type="spellStart"/>
      <w:r w:rsidRPr="00E11DF0">
        <w:rPr>
          <w:rFonts w:ascii="Times New Roman" w:eastAsia="Times New Roman" w:hAnsi="Times New Roman" w:cs="Times New Roman"/>
          <w:color w:val="000000"/>
          <w:sz w:val="24"/>
          <w:szCs w:val="24"/>
        </w:rPr>
        <w:t>фототелефонах</w:t>
      </w:r>
      <w:proofErr w:type="spellEnd"/>
      <w:r w:rsidRPr="00E11DF0">
        <w:rPr>
          <w:rFonts w:ascii="Times New Roman" w:eastAsia="Times New Roman" w:hAnsi="Times New Roman" w:cs="Times New Roman"/>
          <w:color w:val="000000"/>
          <w:sz w:val="24"/>
          <w:szCs w:val="24"/>
        </w:rPr>
        <w:t>, в управлении производственными процессами.</w:t>
      </w:r>
    </w:p>
    <w:p w:rsidR="00E11DF0" w:rsidRPr="00E11DF0" w:rsidRDefault="00E11DF0" w:rsidP="00E11DF0">
      <w:pPr>
        <w:spacing w:after="0"/>
        <w:jc w:val="both"/>
        <w:rPr>
          <w:rFonts w:ascii="Times New Roman" w:eastAsia="Times New Roman" w:hAnsi="Times New Roman" w:cs="Times New Roman"/>
          <w:color w:val="000000"/>
          <w:sz w:val="24"/>
          <w:szCs w:val="24"/>
        </w:rPr>
      </w:pPr>
      <w:r w:rsidRPr="00E11DF0">
        <w:rPr>
          <w:rFonts w:ascii="Times New Roman" w:eastAsia="Times New Roman" w:hAnsi="Times New Roman" w:cs="Times New Roman"/>
          <w:color w:val="000000"/>
          <w:sz w:val="24"/>
          <w:szCs w:val="24"/>
        </w:rPr>
        <w:t xml:space="preserve">Существуют полупроводниковые фотоэлементы, и которых под действием света происходит изменение концентрации носителей тока. Они используются при автоматическом управлении электрическими цепями (например, в турникетах метро), в цепях переменного тока, в качестве </w:t>
      </w:r>
      <w:proofErr w:type="spellStart"/>
      <w:r w:rsidRPr="00E11DF0">
        <w:rPr>
          <w:rFonts w:ascii="Times New Roman" w:eastAsia="Times New Roman" w:hAnsi="Times New Roman" w:cs="Times New Roman"/>
          <w:color w:val="000000"/>
          <w:sz w:val="24"/>
          <w:szCs w:val="24"/>
        </w:rPr>
        <w:t>невозобновляемых</w:t>
      </w:r>
      <w:proofErr w:type="spellEnd"/>
      <w:r w:rsidRPr="00E11DF0">
        <w:rPr>
          <w:rFonts w:ascii="Times New Roman" w:eastAsia="Times New Roman" w:hAnsi="Times New Roman" w:cs="Times New Roman"/>
          <w:color w:val="000000"/>
          <w:sz w:val="24"/>
          <w:szCs w:val="24"/>
        </w:rPr>
        <w:t xml:space="preserve"> источников тока в часах, микрокалькуляторах, проходят испытания первые солнечные автомобили, используются в солнечных батареях на искусственных спутниках Земли, межпланетных и орбитальных автоматических станциях.</w:t>
      </w:r>
    </w:p>
    <w:p w:rsidR="00E11DF0" w:rsidRPr="00E11DF0" w:rsidRDefault="00E11DF0" w:rsidP="00E11DF0">
      <w:pPr>
        <w:spacing w:after="0"/>
        <w:jc w:val="both"/>
        <w:rPr>
          <w:rFonts w:ascii="Times New Roman" w:eastAsia="Times New Roman" w:hAnsi="Times New Roman" w:cs="Times New Roman"/>
          <w:color w:val="000000"/>
          <w:sz w:val="24"/>
          <w:szCs w:val="24"/>
        </w:rPr>
      </w:pPr>
      <w:r w:rsidRPr="00E11DF0">
        <w:rPr>
          <w:rFonts w:ascii="Times New Roman" w:eastAsia="Times New Roman" w:hAnsi="Times New Roman" w:cs="Times New Roman"/>
          <w:color w:val="000000"/>
          <w:sz w:val="24"/>
          <w:szCs w:val="24"/>
        </w:rPr>
        <w:t>С явлением фотоэффекта связаны фотохимические процессы, протекающие под действием света в фотографических материалах.</w:t>
      </w:r>
    </w:p>
    <w:p w:rsidR="00E11DF0" w:rsidRPr="00E11DF0" w:rsidRDefault="00E11DF0" w:rsidP="00E11DF0">
      <w:pPr>
        <w:pStyle w:val="a9"/>
        <w:spacing w:before="0" w:beforeAutospacing="0" w:after="0" w:afterAutospacing="0" w:line="276" w:lineRule="auto"/>
        <w:rPr>
          <w:b/>
          <w:bCs/>
          <w:caps/>
          <w:color w:val="000000"/>
        </w:rPr>
      </w:pPr>
      <w:r>
        <w:lastRenderedPageBreak/>
        <w:t xml:space="preserve">14. </w:t>
      </w:r>
      <w:r w:rsidRPr="00E11DF0">
        <w:rPr>
          <w:b/>
          <w:bCs/>
          <w:caps/>
          <w:color w:val="000000"/>
        </w:rPr>
        <w:t>КВАНТОВЫЕ ПОСТУЛАТЫ БОРА</w:t>
      </w:r>
    </w:p>
    <w:p w:rsidR="00E11DF0" w:rsidRPr="00E11DF0" w:rsidRDefault="00E11DF0" w:rsidP="00E11DF0">
      <w:pPr>
        <w:pStyle w:val="a00"/>
        <w:spacing w:before="0" w:beforeAutospacing="0" w:after="0" w:afterAutospacing="0" w:line="276" w:lineRule="auto"/>
        <w:jc w:val="both"/>
        <w:rPr>
          <w:color w:val="000000"/>
        </w:rPr>
      </w:pPr>
      <w:r w:rsidRPr="00E11DF0">
        <w:rPr>
          <w:bCs/>
          <w:color w:val="000000"/>
        </w:rPr>
        <w:t xml:space="preserve">Электроны в атоме могут находиться только на разрешённых орбитах, двигаясь по которым они не излучают </w:t>
      </w:r>
      <w:proofErr w:type="spellStart"/>
      <w:r w:rsidRPr="00E11DF0">
        <w:rPr>
          <w:bCs/>
          <w:color w:val="000000"/>
        </w:rPr>
        <w:t>энергию</w:t>
      </w:r>
      <w:proofErr w:type="gramStart"/>
      <w:r w:rsidRPr="00E11DF0">
        <w:rPr>
          <w:bCs/>
          <w:color w:val="000000"/>
        </w:rPr>
        <w:t>.</w:t>
      </w:r>
      <w:r w:rsidRPr="00E11DF0">
        <w:rPr>
          <w:color w:val="000000"/>
        </w:rPr>
        <w:t>Э</w:t>
      </w:r>
      <w:proofErr w:type="gramEnd"/>
      <w:r w:rsidRPr="00E11DF0">
        <w:rPr>
          <w:color w:val="000000"/>
        </w:rPr>
        <w:t>лектроны</w:t>
      </w:r>
      <w:proofErr w:type="spellEnd"/>
      <w:r w:rsidRPr="00E11DF0">
        <w:rPr>
          <w:color w:val="000000"/>
        </w:rPr>
        <w:t>, обращающиеся вокруг ядра в планетарной модели атома, движутся с ускорением. Согласно законам электродинамики (уравнениям Максвелла) заряды, движущиеся с ускорением, излучают электромагнитные волны, в результате чего их механическая энергия должна уменьшаться. Расчёты показывают, что вращающийся вокруг ядра электрон должен, теряя энергию, приблизиться к ядру и, наконец, упасть на него уже через миллионную долю секунды. В действительности атомы весьма стабильны и, не излучая энергию, могут существовать неограниченно долго. Таким образом, планетарная модель атома противоречит законам классической физики.</w:t>
      </w:r>
    </w:p>
    <w:p w:rsidR="00E11DF0" w:rsidRPr="00E11DF0" w:rsidRDefault="00E11DF0" w:rsidP="00E11DF0">
      <w:pPr>
        <w:pStyle w:val="114pt"/>
        <w:spacing w:before="0" w:beforeAutospacing="0" w:after="0" w:afterAutospacing="0" w:line="276" w:lineRule="auto"/>
        <w:jc w:val="both"/>
        <w:rPr>
          <w:color w:val="000000"/>
        </w:rPr>
      </w:pPr>
      <w:r w:rsidRPr="00E11DF0">
        <w:rPr>
          <w:color w:val="000000"/>
        </w:rPr>
        <w:t xml:space="preserve">В 1913 г. датский физик Н. Бор предложил несколько ограничить классическую физику, когда её применяют к явлениям, происходящим внутри атома. Чтобы сделать устойчивой планетарную модель атома Бор ввёл два допущения (постулата), которые впоследствии были </w:t>
      </w:r>
      <w:proofErr w:type="spellStart"/>
      <w:r w:rsidRPr="00E11DF0">
        <w:rPr>
          <w:color w:val="000000"/>
        </w:rPr>
        <w:t>названы</w:t>
      </w:r>
      <w:r w:rsidRPr="00E11DF0">
        <w:rPr>
          <w:i/>
          <w:iCs/>
          <w:color w:val="000000"/>
        </w:rPr>
        <w:t>постулатами</w:t>
      </w:r>
      <w:proofErr w:type="spellEnd"/>
      <w:r w:rsidRPr="00E11DF0">
        <w:rPr>
          <w:i/>
          <w:iCs/>
          <w:color w:val="000000"/>
        </w:rPr>
        <w:t xml:space="preserve"> Бора</w:t>
      </w:r>
      <w:r w:rsidRPr="00E11DF0">
        <w:rPr>
          <w:rStyle w:val="apple-converted-space"/>
          <w:color w:val="000000"/>
        </w:rPr>
        <w:t> </w:t>
      </w:r>
      <w:r w:rsidRPr="00E11DF0">
        <w:rPr>
          <w:color w:val="000000"/>
        </w:rPr>
        <w:t>(рис. 34</w:t>
      </w:r>
      <w:r w:rsidRPr="00E11DF0">
        <w:rPr>
          <w:i/>
          <w:iCs/>
          <w:color w:val="000000"/>
        </w:rPr>
        <w:t>а</w:t>
      </w:r>
      <w:r w:rsidRPr="00E11DF0">
        <w:rPr>
          <w:color w:val="000000"/>
        </w:rPr>
        <w:t>):</w:t>
      </w:r>
    </w:p>
    <w:p w:rsidR="00E11DF0" w:rsidRPr="00E11DF0" w:rsidRDefault="00E11DF0" w:rsidP="00E11DF0">
      <w:pPr>
        <w:pStyle w:val="a10"/>
        <w:spacing w:before="0" w:beforeAutospacing="0" w:after="0" w:afterAutospacing="0" w:line="276" w:lineRule="auto"/>
        <w:jc w:val="both"/>
        <w:rPr>
          <w:color w:val="000000"/>
        </w:rPr>
      </w:pPr>
      <w:r w:rsidRPr="00E11DF0">
        <w:rPr>
          <w:color w:val="000000"/>
        </w:rPr>
        <w:t>1. Существование</w:t>
      </w:r>
      <w:r w:rsidRPr="00E11DF0">
        <w:rPr>
          <w:rStyle w:val="apple-converted-space"/>
          <w:color w:val="000000"/>
        </w:rPr>
        <w:t> </w:t>
      </w:r>
      <w:r w:rsidRPr="00E11DF0">
        <w:rPr>
          <w:i/>
          <w:iCs/>
          <w:color w:val="000000"/>
        </w:rPr>
        <w:t>стационарных состояний</w:t>
      </w:r>
      <w:r w:rsidRPr="00E11DF0">
        <w:rPr>
          <w:color w:val="000000"/>
        </w:rPr>
        <w:t>. Атом не излучает и является устойчивым лишь в некоторых стационарных (неизменных во времени) состояниях, каждому из которых соответствует своё "разрешённое" значение энергии</w:t>
      </w:r>
      <w:r w:rsidRPr="00E11DF0">
        <w:rPr>
          <w:rStyle w:val="apple-converted-space"/>
          <w:color w:val="000000"/>
        </w:rPr>
        <w:t> </w:t>
      </w:r>
      <w:r w:rsidRPr="00E11DF0">
        <w:rPr>
          <w:i/>
          <w:iCs/>
          <w:color w:val="000000"/>
        </w:rPr>
        <w:t>E</w:t>
      </w:r>
      <w:r w:rsidRPr="00E11DF0">
        <w:rPr>
          <w:color w:val="000000"/>
          <w:vertAlign w:val="subscript"/>
          <w:lang w:val="en-US"/>
        </w:rPr>
        <w:t>n</w:t>
      </w:r>
      <w:r w:rsidRPr="00E11DF0">
        <w:rPr>
          <w:color w:val="000000"/>
        </w:rPr>
        <w:t>. При этом состояние, соответствующее минимальной энергии атома называют</w:t>
      </w:r>
      <w:r w:rsidRPr="00E11DF0">
        <w:rPr>
          <w:rStyle w:val="apple-converted-space"/>
          <w:color w:val="000000"/>
        </w:rPr>
        <w:t> </w:t>
      </w:r>
      <w:r w:rsidRPr="00E11DF0">
        <w:rPr>
          <w:i/>
          <w:iCs/>
          <w:color w:val="000000"/>
        </w:rPr>
        <w:t>основным</w:t>
      </w:r>
      <w:r w:rsidRPr="00E11DF0">
        <w:rPr>
          <w:color w:val="000000"/>
        </w:rPr>
        <w:t xml:space="preserve">, а остальные – </w:t>
      </w:r>
      <w:proofErr w:type="spellStart"/>
      <w:r w:rsidRPr="00E11DF0">
        <w:rPr>
          <w:color w:val="000000"/>
        </w:rPr>
        <w:t>его</w:t>
      </w:r>
      <w:r w:rsidRPr="00E11DF0">
        <w:rPr>
          <w:i/>
          <w:iCs/>
          <w:color w:val="000000"/>
        </w:rPr>
        <w:t>возбуждёнными</w:t>
      </w:r>
      <w:proofErr w:type="spellEnd"/>
      <w:r w:rsidRPr="00E11DF0">
        <w:rPr>
          <w:rStyle w:val="apple-converted-space"/>
          <w:color w:val="000000"/>
        </w:rPr>
        <w:t> </w:t>
      </w:r>
      <w:r w:rsidRPr="00E11DF0">
        <w:rPr>
          <w:color w:val="000000"/>
        </w:rPr>
        <w:t>состояниями. Любое изменение энергии атома связано с квантовым (скачкообразным) переходом из одного стационарного состояния в другое.</w:t>
      </w:r>
    </w:p>
    <w:p w:rsidR="00E11DF0" w:rsidRPr="00E11DF0" w:rsidRDefault="00E11DF0" w:rsidP="00E11DF0">
      <w:pPr>
        <w:pStyle w:val="a10"/>
        <w:spacing w:before="0" w:beforeAutospacing="0" w:after="0" w:afterAutospacing="0" w:line="276" w:lineRule="auto"/>
        <w:jc w:val="both"/>
        <w:rPr>
          <w:color w:val="000000"/>
        </w:rPr>
      </w:pPr>
      <w:r w:rsidRPr="00E11DF0">
        <w:rPr>
          <w:color w:val="000000"/>
        </w:rPr>
        <w:t>2.</w:t>
      </w:r>
      <w:r w:rsidRPr="00E11DF0">
        <w:rPr>
          <w:rStyle w:val="apple-converted-space"/>
          <w:color w:val="000000"/>
        </w:rPr>
        <w:t> </w:t>
      </w:r>
      <w:r w:rsidRPr="00E11DF0">
        <w:rPr>
          <w:i/>
          <w:iCs/>
          <w:color w:val="000000"/>
        </w:rPr>
        <w:t>Условие частот излучения</w:t>
      </w:r>
      <w:r w:rsidRPr="00E11DF0">
        <w:rPr>
          <w:color w:val="000000"/>
        </w:rPr>
        <w:t>. При переходе из стационарного состояния с большей энергией</w:t>
      </w:r>
      <w:r w:rsidRPr="00E11DF0">
        <w:rPr>
          <w:rStyle w:val="apple-converted-space"/>
          <w:color w:val="000000"/>
        </w:rPr>
        <w:t> </w:t>
      </w:r>
      <w:proofErr w:type="spellStart"/>
      <w:r w:rsidRPr="00E11DF0">
        <w:rPr>
          <w:rStyle w:val="spelle"/>
          <w:i/>
          <w:iCs/>
          <w:color w:val="000000"/>
        </w:rPr>
        <w:t>E</w:t>
      </w:r>
      <w:r w:rsidRPr="00E11DF0">
        <w:rPr>
          <w:rStyle w:val="spelle"/>
          <w:color w:val="000000"/>
          <w:vertAlign w:val="subscript"/>
        </w:rPr>
        <w:t>i</w:t>
      </w:r>
      <w:proofErr w:type="spellEnd"/>
      <w:r w:rsidRPr="00E11DF0">
        <w:rPr>
          <w:rStyle w:val="apple-converted-space"/>
          <w:color w:val="000000"/>
        </w:rPr>
        <w:t> </w:t>
      </w:r>
      <w:r w:rsidRPr="00E11DF0">
        <w:rPr>
          <w:color w:val="000000"/>
        </w:rPr>
        <w:t>в стационарное состояние с меньшей энергией</w:t>
      </w:r>
      <w:r w:rsidRPr="00E11DF0">
        <w:rPr>
          <w:rStyle w:val="apple-converted-space"/>
          <w:color w:val="000000"/>
        </w:rPr>
        <w:t> </w:t>
      </w:r>
      <w:proofErr w:type="spellStart"/>
      <w:r w:rsidRPr="00E11DF0">
        <w:rPr>
          <w:rStyle w:val="spelle"/>
          <w:i/>
          <w:iCs/>
          <w:color w:val="000000"/>
        </w:rPr>
        <w:t>E</w:t>
      </w:r>
      <w:r w:rsidRPr="00E11DF0">
        <w:rPr>
          <w:rStyle w:val="spelle"/>
          <w:color w:val="000000"/>
          <w:vertAlign w:val="subscript"/>
        </w:rPr>
        <w:t>k</w:t>
      </w:r>
      <w:proofErr w:type="spellEnd"/>
      <w:r w:rsidRPr="00E11DF0">
        <w:rPr>
          <w:rStyle w:val="apple-converted-space"/>
          <w:color w:val="000000"/>
        </w:rPr>
        <w:t> </w:t>
      </w:r>
      <w:r w:rsidRPr="00E11DF0">
        <w:rPr>
          <w:color w:val="000000"/>
        </w:rPr>
        <w:t>атом излучает фотон определённой частоты</w:t>
      </w:r>
      <w:r w:rsidRPr="00E11DF0">
        <w:rPr>
          <w:rStyle w:val="apple-converted-space"/>
          <w:color w:val="000000"/>
        </w:rPr>
        <w:t> </w:t>
      </w:r>
      <w:r w:rsidRPr="00E11DF0">
        <w:rPr>
          <w:rFonts w:ascii="Symbol" w:hAnsi="Symbol"/>
          <w:color w:val="000000"/>
        </w:rPr>
        <w:t></w:t>
      </w:r>
      <w:r w:rsidRPr="00E11DF0">
        <w:rPr>
          <w:color w:val="000000"/>
        </w:rPr>
        <w:t>, которую можно найти из соотношения:</w:t>
      </w:r>
      <w:r w:rsidRPr="00E11DF0">
        <w:rPr>
          <w:rStyle w:val="apple-converted-space"/>
          <w:color w:val="000000"/>
        </w:rPr>
        <w:t> </w:t>
      </w:r>
      <w:proofErr w:type="spellStart"/>
      <w:r w:rsidRPr="00E11DF0">
        <w:rPr>
          <w:i/>
          <w:iCs/>
          <w:color w:val="000000"/>
        </w:rPr>
        <w:t>h</w:t>
      </w:r>
      <w:proofErr w:type="spellEnd"/>
      <w:r w:rsidRPr="00E11DF0">
        <w:rPr>
          <w:rFonts w:ascii="Symbol" w:hAnsi="Symbol"/>
          <w:color w:val="000000"/>
        </w:rPr>
        <w:t></w:t>
      </w:r>
      <w:r w:rsidRPr="00E11DF0">
        <w:rPr>
          <w:rStyle w:val="apple-converted-space"/>
          <w:color w:val="000000"/>
        </w:rPr>
        <w:t> </w:t>
      </w:r>
      <w:r w:rsidRPr="00E11DF0">
        <w:rPr>
          <w:color w:val="000000"/>
        </w:rPr>
        <w:t>=</w:t>
      </w:r>
      <w:r w:rsidRPr="00E11DF0">
        <w:rPr>
          <w:rStyle w:val="apple-converted-space"/>
          <w:color w:val="000000"/>
        </w:rPr>
        <w:t> </w:t>
      </w:r>
      <w:proofErr w:type="spellStart"/>
      <w:r w:rsidRPr="00E11DF0">
        <w:rPr>
          <w:rStyle w:val="spelle"/>
          <w:i/>
          <w:iCs/>
          <w:color w:val="000000"/>
        </w:rPr>
        <w:t>E</w:t>
      </w:r>
      <w:r w:rsidRPr="00E11DF0">
        <w:rPr>
          <w:rStyle w:val="spelle"/>
          <w:color w:val="000000"/>
          <w:vertAlign w:val="subscript"/>
        </w:rPr>
        <w:t>i</w:t>
      </w:r>
      <w:proofErr w:type="spellEnd"/>
      <w:r w:rsidRPr="00E11DF0">
        <w:rPr>
          <w:rStyle w:val="apple-converted-space"/>
          <w:color w:val="000000"/>
        </w:rPr>
        <w:t> </w:t>
      </w:r>
      <w:r w:rsidRPr="00E11DF0">
        <w:rPr>
          <w:color w:val="000000"/>
        </w:rPr>
        <w:t>-</w:t>
      </w:r>
      <w:r w:rsidRPr="00E11DF0">
        <w:rPr>
          <w:rStyle w:val="apple-converted-space"/>
          <w:color w:val="000000"/>
        </w:rPr>
        <w:t> </w:t>
      </w:r>
      <w:proofErr w:type="spellStart"/>
      <w:r w:rsidRPr="00E11DF0">
        <w:rPr>
          <w:rStyle w:val="spelle"/>
          <w:i/>
          <w:iCs/>
          <w:color w:val="000000"/>
        </w:rPr>
        <w:t>E</w:t>
      </w:r>
      <w:r w:rsidRPr="00E11DF0">
        <w:rPr>
          <w:rStyle w:val="spelle"/>
          <w:color w:val="000000"/>
          <w:vertAlign w:val="subscript"/>
        </w:rPr>
        <w:t>k</w:t>
      </w:r>
      <w:proofErr w:type="spellEnd"/>
      <w:r w:rsidRPr="00E11DF0">
        <w:rPr>
          <w:color w:val="000000"/>
        </w:rPr>
        <w:t>. Наоборот, находясь в состоянии с энергией</w:t>
      </w:r>
      <w:r w:rsidRPr="00E11DF0">
        <w:rPr>
          <w:rStyle w:val="apple-converted-space"/>
          <w:color w:val="000000"/>
        </w:rPr>
        <w:t> </w:t>
      </w:r>
      <w:proofErr w:type="spellStart"/>
      <w:r w:rsidRPr="00E11DF0">
        <w:rPr>
          <w:rStyle w:val="spelle"/>
          <w:i/>
          <w:iCs/>
          <w:color w:val="000000"/>
        </w:rPr>
        <w:t>E</w:t>
      </w:r>
      <w:r w:rsidRPr="00E11DF0">
        <w:rPr>
          <w:rStyle w:val="spelle"/>
          <w:color w:val="000000"/>
          <w:vertAlign w:val="subscript"/>
        </w:rPr>
        <w:t>k</w:t>
      </w:r>
      <w:proofErr w:type="spellEnd"/>
      <w:r w:rsidRPr="00E11DF0">
        <w:rPr>
          <w:rStyle w:val="apple-converted-space"/>
          <w:color w:val="000000"/>
        </w:rPr>
        <w:t> </w:t>
      </w:r>
      <w:r w:rsidRPr="00E11DF0">
        <w:rPr>
          <w:color w:val="000000"/>
        </w:rPr>
        <w:t>и поглощая фотон той же частоты</w:t>
      </w:r>
      <w:r w:rsidRPr="00E11DF0">
        <w:rPr>
          <w:rStyle w:val="apple-converted-space"/>
          <w:color w:val="000000"/>
        </w:rPr>
        <w:t> </w:t>
      </w:r>
      <w:r w:rsidRPr="00E11DF0">
        <w:rPr>
          <w:rFonts w:ascii="Symbol" w:hAnsi="Symbol"/>
          <w:color w:val="000000"/>
        </w:rPr>
        <w:t></w:t>
      </w:r>
      <w:r w:rsidRPr="00E11DF0">
        <w:rPr>
          <w:color w:val="000000"/>
        </w:rPr>
        <w:t>, атом переходит в состояние с большей энергией</w:t>
      </w:r>
      <w:r w:rsidRPr="00E11DF0">
        <w:rPr>
          <w:rStyle w:val="apple-converted-space"/>
          <w:color w:val="000000"/>
        </w:rPr>
        <w:t> </w:t>
      </w:r>
      <w:proofErr w:type="spellStart"/>
      <w:r w:rsidRPr="00E11DF0">
        <w:rPr>
          <w:rStyle w:val="spelle"/>
          <w:i/>
          <w:iCs/>
          <w:color w:val="000000"/>
        </w:rPr>
        <w:t>E</w:t>
      </w:r>
      <w:r w:rsidRPr="00E11DF0">
        <w:rPr>
          <w:rStyle w:val="spelle"/>
          <w:color w:val="000000"/>
          <w:vertAlign w:val="subscript"/>
        </w:rPr>
        <w:t>i</w:t>
      </w:r>
      <w:proofErr w:type="spellEnd"/>
      <w:r w:rsidRPr="00E11DF0">
        <w:rPr>
          <w:color w:val="000000"/>
        </w:rPr>
        <w:t>.</w:t>
      </w:r>
    </w:p>
    <w:p w:rsidR="00E11DF0" w:rsidRPr="00E11DF0" w:rsidRDefault="00E11DF0" w:rsidP="00E11DF0">
      <w:pPr>
        <w:pStyle w:val="114pt"/>
        <w:spacing w:before="0" w:beforeAutospacing="0" w:after="0" w:afterAutospacing="0" w:line="276" w:lineRule="auto"/>
        <w:jc w:val="both"/>
        <w:rPr>
          <w:color w:val="000000"/>
        </w:rPr>
      </w:pPr>
      <w:r>
        <w:rPr>
          <w:color w:val="000000"/>
        </w:rPr>
        <w:tab/>
      </w:r>
      <w:r w:rsidRPr="00E11DF0">
        <w:rPr>
          <w:color w:val="000000"/>
        </w:rPr>
        <w:t>Оба постулата Бора противоречат законам классической физики. Постулат 1 утверждает, что энергия стационарных состояний атома не может иметь любые значения, что </w:t>
      </w:r>
      <w:r w:rsidRPr="00E11DF0">
        <w:rPr>
          <w:rStyle w:val="apple-converted-space"/>
          <w:color w:val="000000"/>
        </w:rPr>
        <w:t> </w:t>
      </w:r>
      <w:r w:rsidRPr="00E11DF0">
        <w:rPr>
          <w:color w:val="000000"/>
        </w:rPr>
        <w:t>противоречит классической механике. Противоречит этот постулат и классической электродинамике, так как согласно ему электрон, обладая центростремительным ускорением при вращении вокруг ядра, не излучает электромагнитных волн. Постулат 2 тоже противоречит классической электродинамике, так как согласно уравнениям Максвелла частота излучения электрона зависит от характеристик его движения, а не только от изменения энергии атома.</w:t>
      </w:r>
    </w:p>
    <w:p w:rsidR="00E11DF0" w:rsidRPr="00E11DF0" w:rsidRDefault="00E11DF0" w:rsidP="00E11DF0">
      <w:pPr>
        <w:pStyle w:val="114pt"/>
        <w:spacing w:before="0" w:beforeAutospacing="0" w:after="0" w:afterAutospacing="0" w:line="276" w:lineRule="auto"/>
        <w:jc w:val="both"/>
        <w:rPr>
          <w:color w:val="000000"/>
        </w:rPr>
      </w:pPr>
      <w:r>
        <w:rPr>
          <w:color w:val="000000"/>
        </w:rPr>
        <w:tab/>
      </w:r>
      <w:r w:rsidRPr="00E11DF0">
        <w:rPr>
          <w:color w:val="000000"/>
        </w:rPr>
        <w:t>Постулаты Бора позволяют следующим образом объяснить происхождение линейчатых спектров, которые характерны для излучения изолированных атомов. Все атомы одного химического элемента обладают одинаковым набором стационарных состояний (рис 34</w:t>
      </w:r>
      <w:r w:rsidRPr="00E11DF0">
        <w:rPr>
          <w:i/>
          <w:iCs/>
          <w:color w:val="000000"/>
        </w:rPr>
        <w:t>б</w:t>
      </w:r>
      <w:r w:rsidRPr="00E11DF0">
        <w:rPr>
          <w:color w:val="000000"/>
        </w:rPr>
        <w:t>). Согласно постулату 2 при переходе этих атомов из стационарного состояния с большей энергией</w:t>
      </w:r>
      <w:r w:rsidRPr="00E11DF0">
        <w:rPr>
          <w:rStyle w:val="apple-converted-space"/>
          <w:color w:val="000000"/>
        </w:rPr>
        <w:t> </w:t>
      </w:r>
      <w:proofErr w:type="spellStart"/>
      <w:r w:rsidRPr="00E11DF0">
        <w:rPr>
          <w:rStyle w:val="spelle"/>
          <w:i/>
          <w:iCs/>
          <w:color w:val="000000"/>
        </w:rPr>
        <w:t>E</w:t>
      </w:r>
      <w:r w:rsidRPr="00E11DF0">
        <w:rPr>
          <w:rStyle w:val="spelle"/>
          <w:color w:val="000000"/>
          <w:vertAlign w:val="subscript"/>
        </w:rPr>
        <w:t>i</w:t>
      </w:r>
      <w:proofErr w:type="spellEnd"/>
      <w:r w:rsidRPr="00E11DF0">
        <w:rPr>
          <w:rStyle w:val="apple-converted-space"/>
          <w:color w:val="000000"/>
        </w:rPr>
        <w:t> </w:t>
      </w:r>
      <w:r w:rsidRPr="00E11DF0">
        <w:rPr>
          <w:color w:val="000000"/>
        </w:rPr>
        <w:t>в стационарное состояние с меньшей энергией</w:t>
      </w:r>
      <w:r w:rsidRPr="00E11DF0">
        <w:rPr>
          <w:rStyle w:val="apple-converted-space"/>
          <w:color w:val="000000"/>
        </w:rPr>
        <w:t> </w:t>
      </w:r>
      <w:proofErr w:type="spellStart"/>
      <w:r w:rsidRPr="00E11DF0">
        <w:rPr>
          <w:rStyle w:val="spelle"/>
          <w:i/>
          <w:iCs/>
          <w:color w:val="000000"/>
        </w:rPr>
        <w:t>E</w:t>
      </w:r>
      <w:r w:rsidRPr="00E11DF0">
        <w:rPr>
          <w:rStyle w:val="spelle"/>
          <w:color w:val="000000"/>
          <w:vertAlign w:val="subscript"/>
        </w:rPr>
        <w:t>k</w:t>
      </w:r>
      <w:proofErr w:type="spellEnd"/>
      <w:r w:rsidRPr="00E11DF0">
        <w:rPr>
          <w:rStyle w:val="apple-converted-space"/>
          <w:color w:val="000000"/>
        </w:rPr>
        <w:t> </w:t>
      </w:r>
      <w:r w:rsidRPr="00E11DF0">
        <w:rPr>
          <w:color w:val="000000"/>
        </w:rPr>
        <w:t>они излучают электромагнитные волны частотой</w:t>
      </w:r>
      <w:r w:rsidRPr="00E11DF0">
        <w:rPr>
          <w:rStyle w:val="apple-converted-space"/>
          <w:color w:val="000000"/>
        </w:rPr>
        <w:t> </w:t>
      </w:r>
      <w:r w:rsidRPr="00E11DF0">
        <w:rPr>
          <w:rFonts w:ascii="Symbol" w:hAnsi="Symbol"/>
          <w:color w:val="000000"/>
        </w:rPr>
        <w:t></w:t>
      </w:r>
      <w:proofErr w:type="spellStart"/>
      <w:r w:rsidRPr="00E11DF0">
        <w:rPr>
          <w:rStyle w:val="spelle"/>
          <w:color w:val="000000"/>
          <w:vertAlign w:val="subscript"/>
          <w:lang w:val="en-US"/>
        </w:rPr>
        <w:t>ik</w:t>
      </w:r>
      <w:proofErr w:type="spellEnd"/>
      <w:r w:rsidRPr="00E11DF0">
        <w:rPr>
          <w:rStyle w:val="apple-converted-space"/>
          <w:color w:val="000000"/>
          <w:lang w:val="en-US"/>
        </w:rPr>
        <w:t> </w:t>
      </w:r>
      <w:r w:rsidRPr="00E11DF0">
        <w:rPr>
          <w:color w:val="000000"/>
        </w:rPr>
        <w:t>= (</w:t>
      </w:r>
      <w:proofErr w:type="spellStart"/>
      <w:r w:rsidRPr="00E11DF0">
        <w:rPr>
          <w:rStyle w:val="spelle"/>
          <w:i/>
          <w:iCs/>
          <w:color w:val="000000"/>
        </w:rPr>
        <w:t>E</w:t>
      </w:r>
      <w:r w:rsidRPr="00E11DF0">
        <w:rPr>
          <w:rStyle w:val="spelle"/>
          <w:color w:val="000000"/>
          <w:vertAlign w:val="subscript"/>
        </w:rPr>
        <w:t>i</w:t>
      </w:r>
      <w:proofErr w:type="spellEnd"/>
      <w:r w:rsidRPr="00E11DF0">
        <w:rPr>
          <w:rStyle w:val="apple-converted-space"/>
          <w:color w:val="000000"/>
        </w:rPr>
        <w:t> </w:t>
      </w:r>
      <w:r w:rsidRPr="00E11DF0">
        <w:rPr>
          <w:color w:val="000000"/>
        </w:rPr>
        <w:t>-</w:t>
      </w:r>
      <w:r w:rsidRPr="00E11DF0">
        <w:rPr>
          <w:rStyle w:val="apple-converted-space"/>
          <w:color w:val="000000"/>
        </w:rPr>
        <w:t> </w:t>
      </w:r>
      <w:proofErr w:type="spellStart"/>
      <w:r w:rsidRPr="00E11DF0">
        <w:rPr>
          <w:rStyle w:val="spelle"/>
          <w:i/>
          <w:iCs/>
          <w:color w:val="000000"/>
        </w:rPr>
        <w:t>E</w:t>
      </w:r>
      <w:r w:rsidRPr="00E11DF0">
        <w:rPr>
          <w:rStyle w:val="spelle"/>
          <w:color w:val="000000"/>
          <w:vertAlign w:val="subscript"/>
        </w:rPr>
        <w:t>k</w:t>
      </w:r>
      <w:proofErr w:type="spellEnd"/>
      <w:r w:rsidRPr="00E11DF0">
        <w:rPr>
          <w:color w:val="000000"/>
        </w:rPr>
        <w:t>)/</w:t>
      </w:r>
      <w:r w:rsidRPr="00E11DF0">
        <w:rPr>
          <w:i/>
          <w:iCs/>
          <w:color w:val="000000"/>
          <w:lang w:val="en-US"/>
        </w:rPr>
        <w:t>h</w:t>
      </w:r>
      <w:r w:rsidRPr="00E11DF0">
        <w:rPr>
          <w:color w:val="000000"/>
        </w:rPr>
        <w:t>. Так как</w:t>
      </w:r>
      <w:r w:rsidRPr="00E11DF0">
        <w:rPr>
          <w:rStyle w:val="apple-converted-space"/>
          <w:color w:val="000000"/>
        </w:rPr>
        <w:t> </w:t>
      </w:r>
      <w:proofErr w:type="spellStart"/>
      <w:r w:rsidRPr="00E11DF0">
        <w:rPr>
          <w:rStyle w:val="spelle"/>
          <w:i/>
          <w:iCs/>
          <w:color w:val="000000"/>
        </w:rPr>
        <w:t>E</w:t>
      </w:r>
      <w:r w:rsidRPr="00E11DF0">
        <w:rPr>
          <w:rStyle w:val="spelle"/>
          <w:color w:val="000000"/>
          <w:vertAlign w:val="subscript"/>
        </w:rPr>
        <w:t>i</w:t>
      </w:r>
      <w:proofErr w:type="spellEnd"/>
      <w:r w:rsidRPr="00E11DF0">
        <w:rPr>
          <w:rStyle w:val="apple-converted-space"/>
          <w:color w:val="000000"/>
        </w:rPr>
        <w:t> </w:t>
      </w:r>
      <w:r w:rsidRPr="00E11DF0">
        <w:rPr>
          <w:color w:val="000000"/>
        </w:rPr>
        <w:t>и</w:t>
      </w:r>
      <w:r w:rsidRPr="00E11DF0">
        <w:rPr>
          <w:rStyle w:val="apple-converted-space"/>
          <w:i/>
          <w:iCs/>
          <w:color w:val="000000"/>
        </w:rPr>
        <w:t> </w:t>
      </w:r>
      <w:proofErr w:type="spellStart"/>
      <w:r w:rsidRPr="00E11DF0">
        <w:rPr>
          <w:rStyle w:val="spelle"/>
          <w:i/>
          <w:iCs/>
          <w:color w:val="000000"/>
        </w:rPr>
        <w:t>E</w:t>
      </w:r>
      <w:r w:rsidRPr="00E11DF0">
        <w:rPr>
          <w:rStyle w:val="spelle"/>
          <w:color w:val="000000"/>
          <w:vertAlign w:val="subscript"/>
        </w:rPr>
        <w:t>k</w:t>
      </w:r>
      <w:proofErr w:type="spellEnd"/>
      <w:r w:rsidRPr="00E11DF0">
        <w:rPr>
          <w:rStyle w:val="apple-converted-space"/>
          <w:color w:val="000000"/>
        </w:rPr>
        <w:t> </w:t>
      </w:r>
      <w:r w:rsidRPr="00E11DF0">
        <w:rPr>
          <w:color w:val="000000"/>
        </w:rPr>
        <w:t>для данного химического элемента принимают только определённый ряд значений, то спектр излучения и поглощения этих атомов состоит из дискретного набора определённых частот (рис. 34</w:t>
      </w:r>
      <w:r w:rsidRPr="00E11DF0">
        <w:rPr>
          <w:i/>
          <w:iCs/>
          <w:color w:val="000000"/>
        </w:rPr>
        <w:t>в</w:t>
      </w:r>
      <w:r w:rsidRPr="00E11DF0">
        <w:rPr>
          <w:color w:val="000000"/>
        </w:rPr>
        <w:t>), а значит, представляет собой линейчатый спектр. Таким образом, каждый химический элемент характеризуется своим набором частот излучения и поглощения.</w:t>
      </w:r>
    </w:p>
    <w:p w:rsidR="00E11DF0" w:rsidRPr="00E11DF0" w:rsidRDefault="00E11DF0" w:rsidP="00E11DF0">
      <w:pPr>
        <w:pStyle w:val="114pt"/>
        <w:spacing w:before="0" w:beforeAutospacing="0" w:after="0" w:afterAutospacing="0" w:line="276" w:lineRule="auto"/>
        <w:jc w:val="both"/>
        <w:rPr>
          <w:color w:val="000000"/>
        </w:rPr>
      </w:pPr>
      <w:r>
        <w:rPr>
          <w:color w:val="000000"/>
        </w:rPr>
        <w:tab/>
      </w:r>
      <w:r w:rsidRPr="00E11DF0">
        <w:rPr>
          <w:color w:val="000000"/>
        </w:rPr>
        <w:t>Используя свои постулаты, Бор вычислил частоты спектральных линий самого простого атома - атома водорода. Однако, руководствуясь только постулатами Бора, предсказать спектры более сложных атомов, например, гелия, не удаётся. Сделать это помогает квантовая механика</w:t>
      </w:r>
    </w:p>
    <w:p w:rsidR="00E11DF0" w:rsidRDefault="00E11DF0" w:rsidP="00704F31">
      <w:pPr>
        <w:spacing w:after="0"/>
        <w:rPr>
          <w:rFonts w:ascii="Times New Roman" w:hAnsi="Times New Roman" w:cs="Times New Roman"/>
          <w:sz w:val="24"/>
          <w:szCs w:val="24"/>
        </w:rPr>
      </w:pPr>
    </w:p>
    <w:p w:rsidR="00E11DF0" w:rsidRPr="00E11DF0" w:rsidRDefault="00E11DF0" w:rsidP="00E11DF0">
      <w:pPr>
        <w:spacing w:after="0"/>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15</w:t>
      </w:r>
      <w:r w:rsidRPr="00E11DF0">
        <w:rPr>
          <w:rFonts w:ascii="Times New Roman" w:hAnsi="Times New Roman" w:cs="Times New Roman"/>
          <w:sz w:val="24"/>
          <w:szCs w:val="24"/>
        </w:rPr>
        <w:t xml:space="preserve">. </w:t>
      </w:r>
      <w:r w:rsidRPr="00E11DF0">
        <w:rPr>
          <w:rFonts w:ascii="Times New Roman" w:hAnsi="Times New Roman" w:cs="Times New Roman"/>
          <w:color w:val="333333"/>
          <w:sz w:val="24"/>
          <w:szCs w:val="24"/>
          <w:shd w:val="clear" w:color="auto" w:fill="FFFFFF"/>
        </w:rPr>
        <w:t xml:space="preserve">Несмотря на то, что человек не может даже второй раз полететь на Луну, не говоря уже о других планетах Солнечной системы, ученые создают довольно стройные и убедительные теории строения и происхождения Вселенной. Теории эти основаны на многолетних наблюдениях за обозримой частью Вселенной и на догадках. В общем-то, есть весьма экстравагантные теории, которые вполне могут отражать действительность. Почему бы и нет? Ведь Вселенная - это практически бесконечная комбинация вероятностей. </w:t>
      </w:r>
    </w:p>
    <w:p w:rsidR="00E11DF0" w:rsidRPr="00E11DF0" w:rsidRDefault="00E11DF0" w:rsidP="00E11DF0">
      <w:pPr>
        <w:spacing w:after="0"/>
        <w:jc w:val="both"/>
        <w:rPr>
          <w:rFonts w:ascii="Times New Roman" w:hAnsi="Times New Roman" w:cs="Times New Roman"/>
          <w:color w:val="333333"/>
          <w:sz w:val="24"/>
          <w:szCs w:val="24"/>
          <w:shd w:val="clear" w:color="auto" w:fill="FFFFFF"/>
        </w:rPr>
      </w:pPr>
      <w:r w:rsidRPr="00E11DF0">
        <w:rPr>
          <w:rFonts w:ascii="Times New Roman" w:hAnsi="Times New Roman" w:cs="Times New Roman"/>
          <w:color w:val="333333"/>
          <w:sz w:val="24"/>
          <w:szCs w:val="24"/>
          <w:shd w:val="clear" w:color="auto" w:fill="FFFFFF"/>
        </w:rPr>
        <w:lastRenderedPageBreak/>
        <w:t xml:space="preserve">Все мы знаем о теории Большого Взрыва. Не будем останавливаться на ней, ее сейчас даже в школах преподают. Так вот, есть альтернативная теория, которая старается объяснить происхождение нашей Вселенной немного по-другому. </w:t>
      </w:r>
    </w:p>
    <w:p w:rsidR="00E11DF0" w:rsidRPr="00E11DF0" w:rsidRDefault="00E11DF0" w:rsidP="00E11DF0">
      <w:pPr>
        <w:spacing w:after="0"/>
        <w:jc w:val="both"/>
        <w:rPr>
          <w:rFonts w:ascii="Times New Roman" w:hAnsi="Times New Roman" w:cs="Times New Roman"/>
          <w:color w:val="333333"/>
          <w:sz w:val="24"/>
          <w:szCs w:val="24"/>
          <w:shd w:val="clear" w:color="auto" w:fill="FFFFFF"/>
        </w:rPr>
      </w:pPr>
      <w:r w:rsidRPr="00E11DF0">
        <w:rPr>
          <w:rFonts w:ascii="Times New Roman" w:hAnsi="Times New Roman" w:cs="Times New Roman"/>
          <w:color w:val="333333"/>
          <w:sz w:val="24"/>
          <w:szCs w:val="24"/>
          <w:shd w:val="clear" w:color="auto" w:fill="FFFFFF"/>
        </w:rPr>
        <w:t xml:space="preserve">Приверженцы этой теории считают, что есть параллельная нашей Вселенная, которая время от времени сталкивается с "сестрой". Энергия столкновения приводит к огромным возмущениям пространства, в результате чего появляются частицы, формирующие затем газовые туманности, галактики, звезды и прочие космические тела. </w:t>
      </w:r>
    </w:p>
    <w:p w:rsidR="00E11DF0" w:rsidRPr="00E11DF0" w:rsidRDefault="00E11DF0" w:rsidP="00E11DF0">
      <w:pPr>
        <w:spacing w:after="0"/>
        <w:jc w:val="both"/>
        <w:rPr>
          <w:rFonts w:ascii="Times New Roman" w:hAnsi="Times New Roman" w:cs="Times New Roman"/>
          <w:color w:val="333333"/>
          <w:sz w:val="24"/>
          <w:szCs w:val="24"/>
          <w:shd w:val="clear" w:color="auto" w:fill="FFFFFF"/>
        </w:rPr>
      </w:pPr>
      <w:r w:rsidRPr="00E11DF0">
        <w:rPr>
          <w:rFonts w:ascii="Times New Roman" w:hAnsi="Times New Roman" w:cs="Times New Roman"/>
          <w:color w:val="333333"/>
          <w:sz w:val="24"/>
          <w:szCs w:val="24"/>
          <w:shd w:val="clear" w:color="auto" w:fill="FFFFFF"/>
        </w:rPr>
        <w:t>После столкновения Вселенные разбегаются, но чем дальше они разбегаются, тем сильнее начинают притягиваться друг к другу (а почему бы и нет?) . Постепенно они начинают снова сближаться, и к тому времени уже никаких звезд и других объектов в обеих Вселенных нет, все равномерно распределено согласно</w:t>
      </w:r>
      <w:proofErr w:type="gramStart"/>
      <w:r w:rsidRPr="00E11DF0">
        <w:rPr>
          <w:rFonts w:ascii="Times New Roman" w:hAnsi="Times New Roman" w:cs="Times New Roman"/>
          <w:color w:val="333333"/>
          <w:sz w:val="24"/>
          <w:szCs w:val="24"/>
          <w:shd w:val="clear" w:color="auto" w:fill="FFFFFF"/>
        </w:rPr>
        <w:t xml:space="preserve"> В</w:t>
      </w:r>
      <w:proofErr w:type="gramEnd"/>
      <w:r w:rsidRPr="00E11DF0">
        <w:rPr>
          <w:rFonts w:ascii="Times New Roman" w:hAnsi="Times New Roman" w:cs="Times New Roman"/>
          <w:color w:val="333333"/>
          <w:sz w:val="24"/>
          <w:szCs w:val="24"/>
          <w:shd w:val="clear" w:color="auto" w:fill="FFFFFF"/>
        </w:rPr>
        <w:t xml:space="preserve">торому Закону Термодинамики. </w:t>
      </w:r>
    </w:p>
    <w:p w:rsidR="00E11DF0" w:rsidRPr="00E11DF0" w:rsidRDefault="00E11DF0" w:rsidP="00E11DF0">
      <w:pPr>
        <w:spacing w:after="0"/>
        <w:jc w:val="both"/>
        <w:rPr>
          <w:rFonts w:ascii="Times New Roman" w:hAnsi="Times New Roman" w:cs="Times New Roman"/>
          <w:color w:val="333333"/>
          <w:sz w:val="24"/>
          <w:szCs w:val="24"/>
          <w:shd w:val="clear" w:color="auto" w:fill="FFFFFF"/>
        </w:rPr>
      </w:pPr>
      <w:r w:rsidRPr="00E11DF0">
        <w:rPr>
          <w:rFonts w:ascii="Times New Roman" w:hAnsi="Times New Roman" w:cs="Times New Roman"/>
          <w:color w:val="333333"/>
          <w:sz w:val="24"/>
          <w:szCs w:val="24"/>
          <w:shd w:val="clear" w:color="auto" w:fill="FFFFFF"/>
        </w:rPr>
        <w:t xml:space="preserve">Вселенные снова сталкиваются, и снова энергия столкновения приводит к появлению частиц, и так далее, это бесконечный цикл. </w:t>
      </w:r>
    </w:p>
    <w:p w:rsidR="00E11DF0" w:rsidRPr="00E11DF0" w:rsidRDefault="00E11DF0" w:rsidP="00E11DF0">
      <w:pPr>
        <w:spacing w:after="0"/>
        <w:jc w:val="both"/>
        <w:rPr>
          <w:rFonts w:ascii="Times New Roman" w:hAnsi="Times New Roman" w:cs="Times New Roman"/>
          <w:color w:val="333333"/>
          <w:sz w:val="24"/>
          <w:szCs w:val="24"/>
          <w:shd w:val="clear" w:color="auto" w:fill="FFFFFF"/>
        </w:rPr>
      </w:pPr>
      <w:r w:rsidRPr="00E11DF0">
        <w:rPr>
          <w:rFonts w:ascii="Times New Roman" w:hAnsi="Times New Roman" w:cs="Times New Roman"/>
          <w:color w:val="333333"/>
          <w:sz w:val="24"/>
          <w:szCs w:val="24"/>
          <w:shd w:val="clear" w:color="auto" w:fill="FFFFFF"/>
        </w:rPr>
        <w:t xml:space="preserve">Все мы слышали о существовании черных дыр. В общем-то, на данный момент об их существовании можно догадываться только по возмущению гравитационных полей/отклонению света. Но ученые уже говорят о существовании белых дыр. Ведь если вещество поглощается черной дырой, где-то же оно должно выбрасываться, правда? </w:t>
      </w:r>
    </w:p>
    <w:p w:rsidR="00E11DF0" w:rsidRPr="00E11DF0" w:rsidRDefault="00E11DF0" w:rsidP="00E11DF0">
      <w:pPr>
        <w:spacing w:after="0"/>
        <w:jc w:val="both"/>
        <w:rPr>
          <w:rFonts w:ascii="Times New Roman" w:hAnsi="Times New Roman" w:cs="Times New Roman"/>
          <w:color w:val="333333"/>
          <w:sz w:val="24"/>
          <w:szCs w:val="24"/>
        </w:rPr>
      </w:pPr>
      <w:r w:rsidRPr="00E11DF0">
        <w:rPr>
          <w:rFonts w:ascii="Times New Roman" w:hAnsi="Times New Roman" w:cs="Times New Roman"/>
          <w:color w:val="333333"/>
          <w:sz w:val="24"/>
          <w:szCs w:val="24"/>
          <w:shd w:val="clear" w:color="auto" w:fill="FFFFFF"/>
        </w:rPr>
        <w:t xml:space="preserve">И в теории, точки, где вещество выбрасывается, а не поглощается, действительно существуют. Пока что их не удается обнаружить, однако приверженцы этой теории не оставляют надежды на обнаружение белой дыры в ближайшем будущем. </w:t>
      </w:r>
    </w:p>
    <w:p w:rsidR="00E11DF0" w:rsidRPr="00E11DF0" w:rsidRDefault="00E11DF0" w:rsidP="00E11DF0">
      <w:pPr>
        <w:spacing w:after="0"/>
        <w:jc w:val="both"/>
        <w:rPr>
          <w:rFonts w:ascii="Times New Roman" w:hAnsi="Times New Roman" w:cs="Times New Roman"/>
          <w:color w:val="333333"/>
          <w:sz w:val="24"/>
          <w:szCs w:val="24"/>
          <w:shd w:val="clear" w:color="auto" w:fill="FFFFFF"/>
        </w:rPr>
      </w:pPr>
      <w:r w:rsidRPr="00E11DF0">
        <w:rPr>
          <w:rFonts w:ascii="Times New Roman" w:hAnsi="Times New Roman" w:cs="Times New Roman"/>
          <w:color w:val="333333"/>
          <w:sz w:val="24"/>
          <w:szCs w:val="24"/>
          <w:shd w:val="clear" w:color="auto" w:fill="FFFFFF"/>
        </w:rPr>
        <w:t>Вообще говоря, существование белых дыр, если таковые действительно будут обнаружены, нарушает сразу несколько фундаментальных законов физики. И если действительно белая дыра будет обнаружена, то придется подлатывать фундамент нынешней науки, и очень основательно (в который раз, кстати говоря)</w:t>
      </w:r>
      <w:proofErr w:type="gramStart"/>
      <w:r w:rsidRPr="00E11DF0">
        <w:rPr>
          <w:rFonts w:ascii="Times New Roman" w:hAnsi="Times New Roman" w:cs="Times New Roman"/>
          <w:color w:val="333333"/>
          <w:sz w:val="24"/>
          <w:szCs w:val="24"/>
          <w:shd w:val="clear" w:color="auto" w:fill="FFFFFF"/>
        </w:rPr>
        <w:t xml:space="preserve"> .</w:t>
      </w:r>
      <w:proofErr w:type="gramEnd"/>
      <w:r w:rsidRPr="00E11DF0">
        <w:rPr>
          <w:rFonts w:ascii="Times New Roman" w:hAnsi="Times New Roman" w:cs="Times New Roman"/>
          <w:color w:val="333333"/>
          <w:sz w:val="24"/>
          <w:szCs w:val="24"/>
          <w:shd w:val="clear" w:color="auto" w:fill="FFFFFF"/>
        </w:rPr>
        <w:t xml:space="preserve"> </w:t>
      </w:r>
    </w:p>
    <w:p w:rsidR="00E11DF0" w:rsidRPr="00E11DF0" w:rsidRDefault="00E11DF0" w:rsidP="00E11DF0">
      <w:pPr>
        <w:spacing w:after="0"/>
        <w:jc w:val="both"/>
        <w:rPr>
          <w:rFonts w:ascii="Times New Roman" w:hAnsi="Times New Roman" w:cs="Times New Roman"/>
          <w:color w:val="333333"/>
          <w:sz w:val="24"/>
          <w:szCs w:val="24"/>
          <w:shd w:val="clear" w:color="auto" w:fill="FFFFFF"/>
        </w:rPr>
      </w:pPr>
      <w:r w:rsidRPr="00E11DF0">
        <w:rPr>
          <w:rFonts w:ascii="Times New Roman" w:hAnsi="Times New Roman" w:cs="Times New Roman"/>
          <w:color w:val="333333"/>
          <w:sz w:val="24"/>
          <w:szCs w:val="24"/>
          <w:shd w:val="clear" w:color="auto" w:fill="FFFFFF"/>
        </w:rPr>
        <w:t>Эту теорию очень часто используют фантасты в своих произведениях. Суть ее в постоянном разветвлении вариаций. Например, сейчас вы решаете - идти в магазин, или включить ТВ. В одной инвариантности вы идете в магазин, в другой - включаете ТВ. Имеем уже две Вселенных, которые очень слабо отличаются друг от друга, но чем дальше, тем отличия сильнее.</w:t>
      </w:r>
    </w:p>
    <w:p w:rsidR="00E11DF0" w:rsidRPr="00E11DF0" w:rsidRDefault="00E11DF0" w:rsidP="00E11DF0">
      <w:pPr>
        <w:spacing w:after="0"/>
        <w:jc w:val="both"/>
        <w:rPr>
          <w:rFonts w:ascii="Times New Roman" w:hAnsi="Times New Roman" w:cs="Times New Roman"/>
          <w:color w:val="333333"/>
          <w:sz w:val="24"/>
          <w:szCs w:val="24"/>
          <w:shd w:val="clear" w:color="auto" w:fill="FFFFFF"/>
        </w:rPr>
      </w:pPr>
      <w:r w:rsidRPr="00E11DF0">
        <w:rPr>
          <w:rFonts w:ascii="Times New Roman" w:hAnsi="Times New Roman" w:cs="Times New Roman"/>
          <w:color w:val="333333"/>
          <w:sz w:val="24"/>
          <w:szCs w:val="24"/>
          <w:shd w:val="clear" w:color="auto" w:fill="FFFFFF"/>
        </w:rPr>
        <w:t xml:space="preserve">Да и вообще - вариантности "ветвятся" в зависимости от очень многих факторов, включая поведение атомов, которые движутся в разных направлениях и прочее. В результате каждый миг появляются миллиарды миллиардов новых инвариантностей, и чем удаленнее они друг от друга, тем сильнее различаются эти Вселенные. </w:t>
      </w:r>
    </w:p>
    <w:p w:rsidR="00704F31" w:rsidRDefault="00E11DF0" w:rsidP="00E11DF0">
      <w:pPr>
        <w:spacing w:after="0"/>
        <w:jc w:val="both"/>
        <w:rPr>
          <w:rFonts w:ascii="Times New Roman" w:hAnsi="Times New Roman" w:cs="Times New Roman"/>
          <w:color w:val="333333"/>
          <w:sz w:val="24"/>
          <w:szCs w:val="24"/>
          <w:shd w:val="clear" w:color="auto" w:fill="FFFFFF"/>
        </w:rPr>
      </w:pPr>
      <w:r w:rsidRPr="00E11DF0">
        <w:rPr>
          <w:rFonts w:ascii="Times New Roman" w:hAnsi="Times New Roman" w:cs="Times New Roman"/>
          <w:color w:val="333333"/>
          <w:sz w:val="24"/>
          <w:szCs w:val="24"/>
          <w:shd w:val="clear" w:color="auto" w:fill="FFFFFF"/>
        </w:rPr>
        <w:t>Образно это можно представить себе как веер, каждая лопасть которого бесконечно делится, и каждая из последующих частей снова делится, и так далее...</w:t>
      </w:r>
    </w:p>
    <w:p w:rsidR="007C0848" w:rsidRDefault="007C0848" w:rsidP="00E11DF0">
      <w:pPr>
        <w:spacing w:after="0"/>
        <w:jc w:val="both"/>
        <w:rPr>
          <w:rFonts w:ascii="Times New Roman" w:hAnsi="Times New Roman" w:cs="Times New Roman"/>
          <w:color w:val="333333"/>
          <w:sz w:val="24"/>
          <w:szCs w:val="24"/>
          <w:shd w:val="clear" w:color="auto" w:fill="FFFFFF"/>
        </w:rPr>
      </w:pPr>
    </w:p>
    <w:p w:rsidR="007C0848" w:rsidRDefault="007C0848" w:rsidP="00E11DF0">
      <w:pPr>
        <w:spacing w:after="0"/>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16. </w:t>
      </w:r>
      <w:r w:rsidR="000D6FBF">
        <w:rPr>
          <w:rFonts w:ascii="Times New Roman" w:hAnsi="Times New Roman" w:cs="Times New Roman"/>
          <w:color w:val="333333"/>
          <w:sz w:val="24"/>
          <w:szCs w:val="24"/>
          <w:shd w:val="clear" w:color="auto" w:fill="FFFFFF"/>
        </w:rPr>
        <w:t>Силы природы</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i/>
          <w:iCs/>
          <w:color w:val="333333"/>
          <w:sz w:val="24"/>
          <w:szCs w:val="24"/>
          <w:shd w:val="clear" w:color="auto" w:fill="FFFFFF"/>
        </w:rPr>
        <w:t>Несмотря на кажущееся многообразие сил в природе, их можно разделить на четыре типа, которые определяют все природные явления:</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color w:val="333333"/>
          <w:sz w:val="24"/>
          <w:szCs w:val="24"/>
          <w:shd w:val="clear" w:color="auto" w:fill="FFFFFF"/>
        </w:rPr>
        <w:t xml:space="preserve">1. </w:t>
      </w:r>
      <w:r w:rsidRPr="000D6FBF">
        <w:rPr>
          <w:rFonts w:ascii="Times New Roman" w:hAnsi="Times New Roman" w:cs="Times New Roman"/>
          <w:b/>
          <w:bCs/>
          <w:color w:val="333333"/>
          <w:sz w:val="24"/>
          <w:szCs w:val="24"/>
          <w:u w:val="single"/>
          <w:shd w:val="clear" w:color="auto" w:fill="FFFFFF"/>
        </w:rPr>
        <w:t>Гравитационные</w:t>
      </w:r>
      <w:r w:rsidRPr="000D6FBF">
        <w:rPr>
          <w:rFonts w:ascii="Times New Roman" w:hAnsi="Times New Roman" w:cs="Times New Roman"/>
          <w:color w:val="333333"/>
          <w:sz w:val="24"/>
          <w:szCs w:val="24"/>
          <w:shd w:val="clear" w:color="auto" w:fill="FFFFFF"/>
        </w:rPr>
        <w:t>: к ним относятся сила тяжести тяготения. Вид взаимодействия - только притяжение.</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color w:val="333333"/>
          <w:sz w:val="24"/>
          <w:szCs w:val="24"/>
          <w:shd w:val="clear" w:color="auto" w:fill="FFFFFF"/>
        </w:rPr>
        <w:t xml:space="preserve">2. </w:t>
      </w:r>
      <w:r w:rsidRPr="000D6FBF">
        <w:rPr>
          <w:rFonts w:ascii="Times New Roman" w:hAnsi="Times New Roman" w:cs="Times New Roman"/>
          <w:b/>
          <w:bCs/>
          <w:color w:val="333333"/>
          <w:sz w:val="24"/>
          <w:szCs w:val="24"/>
          <w:u w:val="single"/>
          <w:shd w:val="clear" w:color="auto" w:fill="FFFFFF"/>
        </w:rPr>
        <w:t>Электромагнитные силы</w:t>
      </w:r>
      <w:r w:rsidRPr="000D6FBF">
        <w:rPr>
          <w:rFonts w:ascii="Times New Roman" w:hAnsi="Times New Roman" w:cs="Times New Roman"/>
          <w:color w:val="333333"/>
          <w:sz w:val="24"/>
          <w:szCs w:val="24"/>
          <w:shd w:val="clear" w:color="auto" w:fill="FFFFFF"/>
        </w:rPr>
        <w:t>: к ним относятся: сила упругости, сила трения, сила тяги. Посредством действия этих сил возможно как притяжение, так и отталкивание. Это взаимодействие преобладает внутри вещества и обусловлено взаимодействием молекул и атомов.</w:t>
      </w:r>
    </w:p>
    <w:p w:rsidR="000D6FBF" w:rsidRPr="000D6FBF" w:rsidRDefault="000D6FBF" w:rsidP="000D6FBF">
      <w:pPr>
        <w:spacing w:after="0"/>
        <w:jc w:val="both"/>
        <w:rPr>
          <w:rFonts w:ascii="Times New Roman" w:hAnsi="Times New Roman" w:cs="Times New Roman"/>
          <w:b/>
          <w:color w:val="333333"/>
          <w:sz w:val="24"/>
          <w:szCs w:val="24"/>
          <w:shd w:val="clear" w:color="auto" w:fill="FFFFFF"/>
        </w:rPr>
      </w:pPr>
      <w:r w:rsidRPr="000D6FBF">
        <w:rPr>
          <w:rFonts w:ascii="Times New Roman" w:hAnsi="Times New Roman" w:cs="Times New Roman"/>
          <w:b/>
          <w:color w:val="333333"/>
          <w:sz w:val="24"/>
          <w:szCs w:val="24"/>
          <w:shd w:val="clear" w:color="auto" w:fill="FFFFFF"/>
        </w:rPr>
        <w:t>Сила тяжести.</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color w:val="333333"/>
          <w:sz w:val="24"/>
          <w:szCs w:val="24"/>
          <w:shd w:val="clear" w:color="auto" w:fill="FFFFFF"/>
        </w:rPr>
        <w:t xml:space="preserve">С понятием силы тяжести и явлением тяготения каждый знаком с раннего детства. </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i/>
          <w:iCs/>
          <w:color w:val="333333"/>
          <w:sz w:val="24"/>
          <w:szCs w:val="24"/>
          <w:u w:val="single"/>
          <w:shd w:val="clear" w:color="auto" w:fill="FFFFFF"/>
        </w:rPr>
        <w:t>Примеры</w:t>
      </w:r>
      <w:r w:rsidRPr="000D6FBF">
        <w:rPr>
          <w:rFonts w:ascii="Times New Roman" w:hAnsi="Times New Roman" w:cs="Times New Roman"/>
          <w:color w:val="333333"/>
          <w:sz w:val="24"/>
          <w:szCs w:val="24"/>
          <w:u w:val="single"/>
          <w:shd w:val="clear" w:color="auto" w:fill="FFFFFF"/>
        </w:rPr>
        <w:t>:</w:t>
      </w:r>
      <w:r w:rsidRPr="000D6FBF">
        <w:rPr>
          <w:rFonts w:ascii="Times New Roman" w:hAnsi="Times New Roman" w:cs="Times New Roman"/>
          <w:color w:val="333333"/>
          <w:sz w:val="24"/>
          <w:szCs w:val="24"/>
          <w:shd w:val="clear" w:color="auto" w:fill="FFFFFF"/>
        </w:rPr>
        <w:t xml:space="preserve"> падение капель жидкости, падение мяча, подброшенного вверх, падение шарика после </w:t>
      </w:r>
      <w:proofErr w:type="spellStart"/>
      <w:r w:rsidRPr="000D6FBF">
        <w:rPr>
          <w:rFonts w:ascii="Times New Roman" w:hAnsi="Times New Roman" w:cs="Times New Roman"/>
          <w:color w:val="333333"/>
          <w:sz w:val="24"/>
          <w:szCs w:val="24"/>
          <w:shd w:val="clear" w:color="auto" w:fill="FFFFFF"/>
        </w:rPr>
        <w:t>перерезания</w:t>
      </w:r>
      <w:proofErr w:type="spellEnd"/>
      <w:r w:rsidRPr="000D6FBF">
        <w:rPr>
          <w:rFonts w:ascii="Times New Roman" w:hAnsi="Times New Roman" w:cs="Times New Roman"/>
          <w:color w:val="333333"/>
          <w:sz w:val="24"/>
          <w:szCs w:val="24"/>
          <w:shd w:val="clear" w:color="auto" w:fill="FFFFFF"/>
        </w:rPr>
        <w:t xml:space="preserve"> нити. Все эти тела падают вниз под действием силы притяжения к Земле. </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bCs/>
          <w:color w:val="333333"/>
          <w:sz w:val="24"/>
          <w:szCs w:val="24"/>
          <w:u w:val="single"/>
          <w:shd w:val="clear" w:color="auto" w:fill="FFFFFF"/>
        </w:rPr>
        <w:t>Сила тяжести</w:t>
      </w:r>
      <w:r w:rsidRPr="000D6FBF">
        <w:rPr>
          <w:rFonts w:ascii="Times New Roman" w:hAnsi="Times New Roman" w:cs="Times New Roman"/>
          <w:bCs/>
          <w:color w:val="333333"/>
          <w:sz w:val="24"/>
          <w:szCs w:val="24"/>
          <w:shd w:val="clear" w:color="auto" w:fill="FFFFFF"/>
        </w:rPr>
        <w:t xml:space="preserve"> – это сила, с которой Земля притягивает к себе тело.</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i/>
          <w:iCs/>
          <w:color w:val="333333"/>
          <w:sz w:val="24"/>
          <w:szCs w:val="24"/>
          <w:shd w:val="clear" w:color="auto" w:fill="FFFFFF"/>
        </w:rPr>
        <w:t>Обозначается</w:t>
      </w:r>
      <w:r w:rsidRPr="000D6FBF">
        <w:rPr>
          <w:rFonts w:ascii="Times New Roman" w:hAnsi="Times New Roman" w:cs="Times New Roman"/>
          <w:color w:val="333333"/>
          <w:sz w:val="24"/>
          <w:szCs w:val="24"/>
          <w:shd w:val="clear" w:color="auto" w:fill="FFFFFF"/>
        </w:rPr>
        <w:t xml:space="preserve">: </w:t>
      </w:r>
      <w:r w:rsidRPr="000D6FBF">
        <w:rPr>
          <w:rFonts w:ascii="Times New Roman" w:hAnsi="Times New Roman" w:cs="Times New Roman"/>
          <w:b/>
          <w:bCs/>
          <w:color w:val="333333"/>
          <w:sz w:val="24"/>
          <w:szCs w:val="24"/>
          <w:shd w:val="clear" w:color="auto" w:fill="FFFFFF"/>
          <w:lang w:val="en-US"/>
        </w:rPr>
        <w:t>F</w:t>
      </w:r>
      <w:r w:rsidRPr="000D6FBF">
        <w:rPr>
          <w:rFonts w:ascii="Times New Roman" w:hAnsi="Times New Roman" w:cs="Times New Roman"/>
          <w:b/>
          <w:bCs/>
          <w:color w:val="333333"/>
          <w:sz w:val="24"/>
          <w:szCs w:val="24"/>
          <w:shd w:val="clear" w:color="auto" w:fill="FFFFFF"/>
          <w:vertAlign w:val="subscript"/>
        </w:rPr>
        <w:t>т</w:t>
      </w:r>
      <w:r w:rsidRPr="000D6FBF">
        <w:rPr>
          <w:rFonts w:ascii="Times New Roman" w:hAnsi="Times New Roman" w:cs="Times New Roman"/>
          <w:b/>
          <w:bCs/>
          <w:color w:val="333333"/>
          <w:sz w:val="24"/>
          <w:szCs w:val="24"/>
          <w:shd w:val="clear" w:color="auto" w:fill="FFFFFF"/>
        </w:rPr>
        <w:t xml:space="preserve"> (Н)            </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iCs/>
          <w:color w:val="333333"/>
          <w:sz w:val="24"/>
          <w:szCs w:val="24"/>
          <w:shd w:val="clear" w:color="auto" w:fill="FFFFFF"/>
        </w:rPr>
        <w:t>Сила тяжести приложена к телу.</w:t>
      </w:r>
    </w:p>
    <w:p w:rsidR="000D6FBF" w:rsidRPr="000D6FBF" w:rsidRDefault="000D6FBF" w:rsidP="000D6FBF">
      <w:pPr>
        <w:spacing w:after="0"/>
        <w:jc w:val="both"/>
        <w:rPr>
          <w:rFonts w:ascii="Times New Roman" w:hAnsi="Times New Roman" w:cs="Times New Roman"/>
          <w:i/>
          <w:color w:val="333333"/>
          <w:sz w:val="24"/>
          <w:szCs w:val="24"/>
          <w:u w:val="single"/>
          <w:shd w:val="clear" w:color="auto" w:fill="FFFFFF"/>
        </w:rPr>
      </w:pPr>
      <w:r w:rsidRPr="000D6FBF">
        <w:rPr>
          <w:rFonts w:ascii="Times New Roman" w:hAnsi="Times New Roman" w:cs="Times New Roman"/>
          <w:iCs/>
          <w:color w:val="333333"/>
          <w:sz w:val="24"/>
          <w:szCs w:val="24"/>
          <w:shd w:val="clear" w:color="auto" w:fill="FFFFFF"/>
        </w:rPr>
        <w:lastRenderedPageBreak/>
        <w:t xml:space="preserve">Если сопротивление воздуха мало, то движение тел при падении на землю называется </w:t>
      </w:r>
      <w:r w:rsidRPr="000D6FBF">
        <w:rPr>
          <w:rFonts w:ascii="Times New Roman" w:hAnsi="Times New Roman" w:cs="Times New Roman"/>
          <w:bCs/>
          <w:i/>
          <w:iCs/>
          <w:color w:val="333333"/>
          <w:sz w:val="24"/>
          <w:szCs w:val="24"/>
          <w:u w:val="single"/>
          <w:shd w:val="clear" w:color="auto" w:fill="FFFFFF"/>
        </w:rPr>
        <w:t>свободным падением.</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color w:val="333333"/>
          <w:sz w:val="24"/>
          <w:szCs w:val="24"/>
          <w:shd w:val="clear" w:color="auto" w:fill="FFFFFF"/>
        </w:rPr>
        <w:t>Таким образом, если тело движется только под действием силы тяжести – оно свободно падает.</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color w:val="333333"/>
          <w:sz w:val="24"/>
          <w:szCs w:val="24"/>
          <w:shd w:val="clear" w:color="auto" w:fill="FFFFFF"/>
        </w:rPr>
        <w:t xml:space="preserve">Измерения показывают, что у поверхности земли свободно падающее тело увеличивает за 1 </w:t>
      </w:r>
      <w:proofErr w:type="gramStart"/>
      <w:r w:rsidRPr="000D6FBF">
        <w:rPr>
          <w:rFonts w:ascii="Times New Roman" w:hAnsi="Times New Roman" w:cs="Times New Roman"/>
          <w:color w:val="333333"/>
          <w:sz w:val="24"/>
          <w:szCs w:val="24"/>
          <w:shd w:val="clear" w:color="auto" w:fill="FFFFFF"/>
        </w:rPr>
        <w:t>с</w:t>
      </w:r>
      <w:proofErr w:type="gramEnd"/>
      <w:r w:rsidRPr="000D6FBF">
        <w:rPr>
          <w:rFonts w:ascii="Times New Roman" w:hAnsi="Times New Roman" w:cs="Times New Roman"/>
          <w:color w:val="333333"/>
          <w:sz w:val="24"/>
          <w:szCs w:val="24"/>
          <w:shd w:val="clear" w:color="auto" w:fill="FFFFFF"/>
        </w:rPr>
        <w:t xml:space="preserve"> скорость на 9,8 м/с. эта величина называется </w:t>
      </w:r>
      <w:r w:rsidRPr="000D6FBF">
        <w:rPr>
          <w:rFonts w:ascii="Times New Roman" w:hAnsi="Times New Roman" w:cs="Times New Roman"/>
          <w:bCs/>
          <w:iCs/>
          <w:color w:val="333333"/>
          <w:sz w:val="24"/>
          <w:szCs w:val="24"/>
          <w:u w:val="single"/>
          <w:shd w:val="clear" w:color="auto" w:fill="FFFFFF"/>
        </w:rPr>
        <w:t>ускорением свободного падения и обозначается</w:t>
      </w:r>
      <w:r w:rsidRPr="000D6FBF">
        <w:rPr>
          <w:rFonts w:ascii="Times New Roman" w:hAnsi="Times New Roman" w:cs="Times New Roman"/>
          <w:color w:val="333333"/>
          <w:sz w:val="24"/>
          <w:szCs w:val="24"/>
          <w:u w:val="single"/>
          <w:shd w:val="clear" w:color="auto" w:fill="FFFFFF"/>
        </w:rPr>
        <w:t xml:space="preserve"> </w:t>
      </w:r>
      <w:proofErr w:type="spellStart"/>
      <w:r w:rsidRPr="000D6FBF">
        <w:rPr>
          <w:rFonts w:ascii="Times New Roman" w:hAnsi="Times New Roman" w:cs="Times New Roman"/>
          <w:bCs/>
          <w:iCs/>
          <w:color w:val="333333"/>
          <w:sz w:val="24"/>
          <w:szCs w:val="24"/>
          <w:u w:val="single"/>
          <w:shd w:val="clear" w:color="auto" w:fill="FFFFFF"/>
        </w:rPr>
        <w:t>g</w:t>
      </w:r>
      <w:proofErr w:type="spellEnd"/>
      <w:r w:rsidRPr="000D6FBF">
        <w:rPr>
          <w:rFonts w:ascii="Times New Roman" w:hAnsi="Times New Roman" w:cs="Times New Roman"/>
          <w:b/>
          <w:bCs/>
          <w:color w:val="333333"/>
          <w:sz w:val="24"/>
          <w:szCs w:val="24"/>
          <w:shd w:val="clear" w:color="auto" w:fill="FFFFFF"/>
        </w:rPr>
        <w:t>.</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color w:val="333333"/>
          <w:sz w:val="24"/>
          <w:szCs w:val="24"/>
          <w:shd w:val="clear" w:color="auto" w:fill="FFFFFF"/>
        </w:rPr>
        <w:t xml:space="preserve">Эта сила определяется так: </w:t>
      </w:r>
      <w:r w:rsidRPr="000D6FBF">
        <w:rPr>
          <w:rFonts w:ascii="Times New Roman" w:hAnsi="Times New Roman" w:cs="Times New Roman"/>
          <w:b/>
          <w:bCs/>
          <w:color w:val="333333"/>
          <w:sz w:val="24"/>
          <w:szCs w:val="24"/>
          <w:shd w:val="clear" w:color="auto" w:fill="FFFFFF"/>
          <w:lang w:val="en-US"/>
        </w:rPr>
        <w:t>F</w:t>
      </w:r>
      <w:r w:rsidRPr="000D6FBF">
        <w:rPr>
          <w:rFonts w:ascii="Times New Roman" w:hAnsi="Times New Roman" w:cs="Times New Roman"/>
          <w:b/>
          <w:bCs/>
          <w:color w:val="333333"/>
          <w:sz w:val="24"/>
          <w:szCs w:val="24"/>
          <w:shd w:val="clear" w:color="auto" w:fill="FFFFFF"/>
          <w:vertAlign w:val="subscript"/>
        </w:rPr>
        <w:t>т</w:t>
      </w:r>
      <w:r w:rsidRPr="000D6FBF">
        <w:rPr>
          <w:rFonts w:ascii="Times New Roman" w:hAnsi="Times New Roman" w:cs="Times New Roman"/>
          <w:b/>
          <w:bCs/>
          <w:color w:val="333333"/>
          <w:sz w:val="24"/>
          <w:szCs w:val="24"/>
          <w:shd w:val="clear" w:color="auto" w:fill="FFFFFF"/>
        </w:rPr>
        <w:t xml:space="preserve"> = </w:t>
      </w:r>
      <w:r w:rsidRPr="000D6FBF">
        <w:rPr>
          <w:rFonts w:ascii="Times New Roman" w:hAnsi="Times New Roman" w:cs="Times New Roman"/>
          <w:b/>
          <w:bCs/>
          <w:color w:val="333333"/>
          <w:sz w:val="24"/>
          <w:szCs w:val="24"/>
          <w:shd w:val="clear" w:color="auto" w:fill="FFFFFF"/>
          <w:lang w:val="en-US"/>
        </w:rPr>
        <w:t>mg</w:t>
      </w:r>
      <w:r w:rsidRPr="000D6FBF">
        <w:rPr>
          <w:rFonts w:ascii="Times New Roman" w:hAnsi="Times New Roman" w:cs="Times New Roman"/>
          <w:color w:val="333333"/>
          <w:sz w:val="24"/>
          <w:szCs w:val="24"/>
          <w:shd w:val="clear" w:color="auto" w:fill="FFFFFF"/>
        </w:rPr>
        <w:t xml:space="preserve"> </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color w:val="333333"/>
          <w:sz w:val="24"/>
          <w:szCs w:val="24"/>
          <w:shd w:val="clear" w:color="auto" w:fill="FFFFFF"/>
        </w:rPr>
        <w:t xml:space="preserve">Отсюда: </w:t>
      </w:r>
      <w:r w:rsidRPr="000D6FBF">
        <w:rPr>
          <w:rFonts w:ascii="Times New Roman" w:hAnsi="Times New Roman" w:cs="Times New Roman"/>
          <w:color w:val="333333"/>
          <w:sz w:val="24"/>
          <w:szCs w:val="24"/>
          <w:shd w:val="clear" w:color="auto" w:fill="FFFFFF"/>
          <w:lang w:val="en-US"/>
        </w:rPr>
        <w:t>g</w:t>
      </w:r>
      <w:r w:rsidRPr="000D6FBF">
        <w:rPr>
          <w:rFonts w:ascii="Times New Roman" w:hAnsi="Times New Roman" w:cs="Times New Roman"/>
          <w:color w:val="333333"/>
          <w:sz w:val="24"/>
          <w:szCs w:val="24"/>
          <w:shd w:val="clear" w:color="auto" w:fill="FFFFFF"/>
        </w:rPr>
        <w:t>=</w:t>
      </w:r>
      <w:r w:rsidRPr="000D6FBF">
        <w:rPr>
          <w:rFonts w:ascii="Times New Roman" w:hAnsi="Times New Roman" w:cs="Times New Roman"/>
          <w:color w:val="333333"/>
          <w:sz w:val="24"/>
          <w:szCs w:val="24"/>
          <w:shd w:val="clear" w:color="auto" w:fill="FFFFFF"/>
          <w:lang w:val="en-US"/>
        </w:rPr>
        <w:t>F</w:t>
      </w:r>
      <w:r w:rsidRPr="000D6FBF">
        <w:rPr>
          <w:rFonts w:ascii="Times New Roman" w:hAnsi="Times New Roman" w:cs="Times New Roman"/>
          <w:color w:val="333333"/>
          <w:sz w:val="24"/>
          <w:szCs w:val="24"/>
          <w:shd w:val="clear" w:color="auto" w:fill="FFFFFF"/>
        </w:rPr>
        <w:t>/</w:t>
      </w:r>
      <w:r w:rsidRPr="000D6FBF">
        <w:rPr>
          <w:rFonts w:ascii="Times New Roman" w:hAnsi="Times New Roman" w:cs="Times New Roman"/>
          <w:color w:val="333333"/>
          <w:sz w:val="24"/>
          <w:szCs w:val="24"/>
          <w:shd w:val="clear" w:color="auto" w:fill="FFFFFF"/>
          <w:lang w:val="en-US"/>
        </w:rPr>
        <w:t>m</w:t>
      </w:r>
      <w:r w:rsidRPr="000D6FBF">
        <w:rPr>
          <w:rFonts w:ascii="Times New Roman" w:hAnsi="Times New Roman" w:cs="Times New Roman"/>
          <w:color w:val="333333"/>
          <w:sz w:val="24"/>
          <w:szCs w:val="24"/>
          <w:shd w:val="clear" w:color="auto" w:fill="FFFFFF"/>
        </w:rPr>
        <w:t xml:space="preserve"> [</w:t>
      </w:r>
      <w:r w:rsidRPr="000D6FBF">
        <w:rPr>
          <w:rFonts w:ascii="Times New Roman" w:hAnsi="Times New Roman" w:cs="Times New Roman"/>
          <w:color w:val="333333"/>
          <w:sz w:val="24"/>
          <w:szCs w:val="24"/>
          <w:shd w:val="clear" w:color="auto" w:fill="FFFFFF"/>
          <w:lang w:val="en-US"/>
        </w:rPr>
        <w:t>H</w:t>
      </w:r>
      <w:r w:rsidRPr="000D6FBF">
        <w:rPr>
          <w:rFonts w:ascii="Times New Roman" w:hAnsi="Times New Roman" w:cs="Times New Roman"/>
          <w:color w:val="333333"/>
          <w:sz w:val="24"/>
          <w:szCs w:val="24"/>
          <w:shd w:val="clear" w:color="auto" w:fill="FFFFFF"/>
        </w:rPr>
        <w:t xml:space="preserve">/кг]          </w:t>
      </w:r>
      <w:proofErr w:type="spellStart"/>
      <w:r w:rsidRPr="000D6FBF">
        <w:rPr>
          <w:rFonts w:ascii="Times New Roman" w:hAnsi="Times New Roman" w:cs="Times New Roman"/>
          <w:b/>
          <w:bCs/>
          <w:i/>
          <w:iCs/>
          <w:color w:val="333333"/>
          <w:sz w:val="24"/>
          <w:szCs w:val="24"/>
          <w:shd w:val="clear" w:color="auto" w:fill="FFFFFF"/>
        </w:rPr>
        <w:t>g</w:t>
      </w:r>
      <w:proofErr w:type="spellEnd"/>
      <w:r w:rsidRPr="000D6FBF">
        <w:rPr>
          <w:rFonts w:ascii="Times New Roman" w:hAnsi="Times New Roman" w:cs="Times New Roman"/>
          <w:b/>
          <w:bCs/>
          <w:i/>
          <w:iCs/>
          <w:color w:val="333333"/>
          <w:sz w:val="24"/>
          <w:szCs w:val="24"/>
          <w:shd w:val="clear" w:color="auto" w:fill="FFFFFF"/>
        </w:rPr>
        <w:t xml:space="preserve"> = 9,8 </w:t>
      </w:r>
      <w:r w:rsidRPr="000D6FBF">
        <w:rPr>
          <w:rFonts w:ascii="Times New Roman" w:hAnsi="Times New Roman" w:cs="Times New Roman"/>
          <w:b/>
          <w:bCs/>
          <w:i/>
          <w:iCs/>
          <w:color w:val="333333"/>
          <w:sz w:val="24"/>
          <w:szCs w:val="24"/>
          <w:shd w:val="clear" w:color="auto" w:fill="FFFFFF"/>
          <w:lang w:val="en-US"/>
        </w:rPr>
        <w:t>H</w:t>
      </w:r>
      <w:r w:rsidRPr="000D6FBF">
        <w:rPr>
          <w:rFonts w:ascii="Times New Roman" w:hAnsi="Times New Roman" w:cs="Times New Roman"/>
          <w:b/>
          <w:bCs/>
          <w:i/>
          <w:iCs/>
          <w:color w:val="333333"/>
          <w:sz w:val="24"/>
          <w:szCs w:val="24"/>
          <w:shd w:val="clear" w:color="auto" w:fill="FFFFFF"/>
        </w:rPr>
        <w:t>/кг</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iCs/>
          <w:color w:val="333333"/>
          <w:sz w:val="24"/>
          <w:szCs w:val="24"/>
          <w:shd w:val="clear" w:color="auto" w:fill="FFFFFF"/>
        </w:rPr>
        <w:t>По мере удаления от Земли сила тяготения уменьшается</w:t>
      </w:r>
      <w:r w:rsidRPr="000D6FBF">
        <w:rPr>
          <w:rFonts w:ascii="Times New Roman" w:hAnsi="Times New Roman" w:cs="Times New Roman"/>
          <w:color w:val="333333"/>
          <w:sz w:val="24"/>
          <w:szCs w:val="24"/>
          <w:shd w:val="clear" w:color="auto" w:fill="FFFFFF"/>
        </w:rPr>
        <w:t xml:space="preserve">. </w:t>
      </w:r>
    </w:p>
    <w:p w:rsidR="000D6FBF" w:rsidRPr="000D6FBF" w:rsidRDefault="000D6FBF" w:rsidP="00E11DF0">
      <w:pPr>
        <w:spacing w:after="0"/>
        <w:jc w:val="both"/>
        <w:rPr>
          <w:rFonts w:ascii="Times New Roman" w:hAnsi="Times New Roman" w:cs="Times New Roman"/>
          <w:b/>
          <w:color w:val="333333"/>
          <w:sz w:val="24"/>
          <w:szCs w:val="24"/>
          <w:shd w:val="clear" w:color="auto" w:fill="FFFFFF"/>
        </w:rPr>
      </w:pPr>
      <w:r w:rsidRPr="000D6FBF">
        <w:rPr>
          <w:rFonts w:ascii="Times New Roman" w:hAnsi="Times New Roman" w:cs="Times New Roman"/>
          <w:b/>
          <w:color w:val="333333"/>
          <w:sz w:val="24"/>
          <w:szCs w:val="24"/>
          <w:shd w:val="clear" w:color="auto" w:fill="FFFFFF"/>
        </w:rPr>
        <w:t>Сила упругости</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color w:val="333333"/>
          <w:sz w:val="24"/>
          <w:szCs w:val="24"/>
          <w:shd w:val="clear" w:color="auto" w:fill="FFFFFF"/>
        </w:rPr>
        <w:t xml:space="preserve">Сила тяжести, которая действует на тела, никогда не исчезает. Но это не всегда приводит к движению тел. На столе лежит брусок, снег лежит на крыше, шарик висит на нити – все это подтверждает наше утверждение. Но почему это происходит? </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proofErr w:type="gramStart"/>
      <w:r w:rsidRPr="000D6FBF">
        <w:rPr>
          <w:rFonts w:ascii="Times New Roman" w:hAnsi="Times New Roman" w:cs="Times New Roman"/>
          <w:color w:val="333333"/>
          <w:sz w:val="24"/>
          <w:szCs w:val="24"/>
          <w:shd w:val="clear" w:color="auto" w:fill="FFFFFF"/>
        </w:rPr>
        <w:t>Значит</w:t>
      </w:r>
      <w:proofErr w:type="gramEnd"/>
      <w:r w:rsidRPr="000D6FBF">
        <w:rPr>
          <w:rFonts w:ascii="Times New Roman" w:hAnsi="Times New Roman" w:cs="Times New Roman"/>
          <w:color w:val="333333"/>
          <w:sz w:val="24"/>
          <w:szCs w:val="24"/>
          <w:shd w:val="clear" w:color="auto" w:fill="FFFFFF"/>
        </w:rPr>
        <w:t xml:space="preserve"> есть другая </w:t>
      </w:r>
      <w:r w:rsidRPr="000D6FBF">
        <w:rPr>
          <w:rFonts w:ascii="Times New Roman" w:hAnsi="Times New Roman" w:cs="Times New Roman"/>
          <w:bCs/>
          <w:iCs/>
          <w:color w:val="333333"/>
          <w:sz w:val="24"/>
          <w:szCs w:val="24"/>
          <w:shd w:val="clear" w:color="auto" w:fill="FFFFFF"/>
        </w:rPr>
        <w:t xml:space="preserve">сила, которая равна по величине силе тяжести, но направлена в противоположную сторону. Эту силу принять называть </w:t>
      </w:r>
      <w:r w:rsidRPr="000D6FBF">
        <w:rPr>
          <w:rFonts w:ascii="Times New Roman" w:hAnsi="Times New Roman" w:cs="Times New Roman"/>
          <w:bCs/>
          <w:iCs/>
          <w:color w:val="333333"/>
          <w:sz w:val="24"/>
          <w:szCs w:val="24"/>
          <w:u w:val="single"/>
          <w:shd w:val="clear" w:color="auto" w:fill="FFFFFF"/>
        </w:rPr>
        <w:t>силой упругости</w:t>
      </w:r>
      <w:r w:rsidRPr="000D6FBF">
        <w:rPr>
          <w:rFonts w:ascii="Times New Roman" w:hAnsi="Times New Roman" w:cs="Times New Roman"/>
          <w:bCs/>
          <w:iCs/>
          <w:color w:val="333333"/>
          <w:sz w:val="24"/>
          <w:szCs w:val="24"/>
          <w:shd w:val="clear" w:color="auto" w:fill="FFFFFF"/>
        </w:rPr>
        <w:t>.</w:t>
      </w:r>
      <w:r w:rsidRPr="000D6FBF">
        <w:rPr>
          <w:rFonts w:ascii="Times New Roman" w:hAnsi="Times New Roman" w:cs="Times New Roman"/>
          <w:b/>
          <w:bCs/>
          <w:i/>
          <w:iCs/>
          <w:color w:val="333333"/>
          <w:sz w:val="24"/>
          <w:szCs w:val="24"/>
          <w:shd w:val="clear" w:color="auto" w:fill="FFFFFF"/>
        </w:rPr>
        <w:t xml:space="preserve"> </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color w:val="333333"/>
          <w:sz w:val="24"/>
          <w:szCs w:val="24"/>
          <w:shd w:val="clear" w:color="auto" w:fill="FFFFFF"/>
        </w:rPr>
        <w:t xml:space="preserve">Обозначается: </w:t>
      </w:r>
      <w:r w:rsidRPr="000D6FBF">
        <w:rPr>
          <w:rFonts w:ascii="Times New Roman" w:hAnsi="Times New Roman" w:cs="Times New Roman"/>
          <w:b/>
          <w:bCs/>
          <w:color w:val="333333"/>
          <w:sz w:val="24"/>
          <w:szCs w:val="24"/>
          <w:shd w:val="clear" w:color="auto" w:fill="FFFFFF"/>
          <w:lang w:val="en-US"/>
        </w:rPr>
        <w:t>F</w:t>
      </w:r>
      <w:proofErr w:type="spellStart"/>
      <w:r w:rsidRPr="000D6FBF">
        <w:rPr>
          <w:rFonts w:ascii="Times New Roman" w:hAnsi="Times New Roman" w:cs="Times New Roman"/>
          <w:b/>
          <w:bCs/>
          <w:color w:val="333333"/>
          <w:sz w:val="24"/>
          <w:szCs w:val="24"/>
          <w:shd w:val="clear" w:color="auto" w:fill="FFFFFF"/>
          <w:vertAlign w:val="subscript"/>
        </w:rPr>
        <w:t>упр</w:t>
      </w:r>
      <w:proofErr w:type="spellEnd"/>
      <w:r w:rsidRPr="000D6FBF">
        <w:rPr>
          <w:rFonts w:ascii="Times New Roman" w:hAnsi="Times New Roman" w:cs="Times New Roman"/>
          <w:b/>
          <w:bCs/>
          <w:color w:val="333333"/>
          <w:sz w:val="24"/>
          <w:szCs w:val="24"/>
          <w:shd w:val="clear" w:color="auto" w:fill="FFFFFF"/>
          <w:vertAlign w:val="subscript"/>
        </w:rPr>
        <w:t xml:space="preserve"> </w:t>
      </w:r>
      <w:r w:rsidRPr="000D6FBF">
        <w:rPr>
          <w:rFonts w:ascii="Times New Roman" w:hAnsi="Times New Roman" w:cs="Times New Roman"/>
          <w:b/>
          <w:bCs/>
          <w:color w:val="333333"/>
          <w:sz w:val="24"/>
          <w:szCs w:val="24"/>
          <w:shd w:val="clear" w:color="auto" w:fill="FFFFFF"/>
        </w:rPr>
        <w:t>(Н)</w:t>
      </w:r>
      <w:r w:rsidRPr="000D6FBF">
        <w:rPr>
          <w:rFonts w:ascii="Times New Roman" w:hAnsi="Times New Roman" w:cs="Times New Roman"/>
          <w:b/>
          <w:bCs/>
          <w:color w:val="333333"/>
          <w:sz w:val="24"/>
          <w:szCs w:val="24"/>
          <w:shd w:val="clear" w:color="auto" w:fill="FFFFFF"/>
          <w:vertAlign w:val="subscript"/>
        </w:rPr>
        <w:t xml:space="preserve"> </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iCs/>
          <w:color w:val="333333"/>
          <w:sz w:val="24"/>
          <w:szCs w:val="24"/>
          <w:shd w:val="clear" w:color="auto" w:fill="FFFFFF"/>
        </w:rPr>
        <w:t xml:space="preserve">Сила упругости возникает при деформации тел. </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bCs/>
          <w:iCs/>
          <w:color w:val="333333"/>
          <w:sz w:val="24"/>
          <w:szCs w:val="24"/>
          <w:u w:val="single"/>
          <w:shd w:val="clear" w:color="auto" w:fill="FFFFFF"/>
        </w:rPr>
        <w:t>Деформация</w:t>
      </w:r>
      <w:r w:rsidRPr="000D6FBF">
        <w:rPr>
          <w:rFonts w:ascii="Times New Roman" w:hAnsi="Times New Roman" w:cs="Times New Roman"/>
          <w:bCs/>
          <w:iCs/>
          <w:color w:val="333333"/>
          <w:sz w:val="24"/>
          <w:szCs w:val="24"/>
          <w:shd w:val="clear" w:color="auto" w:fill="FFFFFF"/>
        </w:rPr>
        <w:t xml:space="preserve"> </w:t>
      </w:r>
      <w:r w:rsidRPr="000D6FBF">
        <w:rPr>
          <w:rFonts w:ascii="Times New Roman" w:hAnsi="Times New Roman" w:cs="Times New Roman"/>
          <w:iCs/>
          <w:color w:val="333333"/>
          <w:sz w:val="24"/>
          <w:szCs w:val="24"/>
          <w:shd w:val="clear" w:color="auto" w:fill="FFFFFF"/>
        </w:rPr>
        <w:t>– это изменение форм или размеров тела под действием внешних сил.</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bCs/>
          <w:iCs/>
          <w:color w:val="333333"/>
          <w:sz w:val="24"/>
          <w:szCs w:val="24"/>
          <w:u w:val="single"/>
          <w:shd w:val="clear" w:color="auto" w:fill="FFFFFF"/>
        </w:rPr>
        <w:t>Виды деформации</w:t>
      </w:r>
      <w:r w:rsidRPr="000D6FBF">
        <w:rPr>
          <w:rFonts w:ascii="Times New Roman" w:hAnsi="Times New Roman" w:cs="Times New Roman"/>
          <w:color w:val="333333"/>
          <w:sz w:val="24"/>
          <w:szCs w:val="24"/>
          <w:shd w:val="clear" w:color="auto" w:fill="FFFFFF"/>
        </w:rPr>
        <w:t xml:space="preserve"> – сжатие и растяжение, изгиб, сдвиг, кручение.</w:t>
      </w:r>
    </w:p>
    <w:p w:rsidR="000D6FBF" w:rsidRDefault="000D6FBF" w:rsidP="00E11DF0">
      <w:pPr>
        <w:spacing w:after="0"/>
        <w:jc w:val="both"/>
        <w:rPr>
          <w:rFonts w:ascii="Times New Roman" w:hAnsi="Times New Roman" w:cs="Times New Roman"/>
          <w:color w:val="333333"/>
          <w:sz w:val="24"/>
          <w:szCs w:val="24"/>
          <w:shd w:val="clear" w:color="auto" w:fill="FFFFFF"/>
        </w:rPr>
      </w:pPr>
    </w:p>
    <w:p w:rsidR="000D6FBF" w:rsidRDefault="000D6FBF" w:rsidP="000D6FBF">
      <w:pPr>
        <w:spacing w:after="0"/>
        <w:jc w:val="both"/>
        <w:rPr>
          <w:rFonts w:ascii="Times New Roman" w:hAnsi="Times New Roman" w:cs="Times New Roman"/>
          <w:b/>
          <w:color w:val="333333"/>
          <w:sz w:val="24"/>
          <w:szCs w:val="24"/>
          <w:shd w:val="clear" w:color="auto" w:fill="FFFFFF"/>
        </w:rPr>
      </w:pPr>
      <w:r w:rsidRPr="000D6FBF">
        <w:rPr>
          <w:rFonts w:ascii="Times New Roman" w:hAnsi="Times New Roman" w:cs="Times New Roman"/>
          <w:b/>
          <w:color w:val="333333"/>
          <w:sz w:val="24"/>
          <w:szCs w:val="24"/>
          <w:shd w:val="clear" w:color="auto" w:fill="FFFFFF"/>
        </w:rPr>
        <w:t>Сила трения</w:t>
      </w:r>
    </w:p>
    <w:p w:rsidR="000D6FBF" w:rsidRDefault="00D94D3F" w:rsidP="000D6FBF">
      <w:pPr>
        <w:spacing w:after="0"/>
        <w:jc w:val="both"/>
        <w:rPr>
          <w:rFonts w:ascii="Times New Roman" w:hAnsi="Times New Roman" w:cs="Times New Roman"/>
          <w:b/>
          <w:color w:val="333333"/>
          <w:sz w:val="24"/>
          <w:szCs w:val="24"/>
          <w:shd w:val="clear" w:color="auto" w:fill="FFFFFF"/>
        </w:rPr>
      </w:pPr>
      <w:r w:rsidRPr="000D6FBF">
        <w:rPr>
          <w:rFonts w:ascii="Times New Roman" w:hAnsi="Times New Roman" w:cs="Times New Roman"/>
          <w:color w:val="333333"/>
          <w:sz w:val="24"/>
          <w:szCs w:val="24"/>
          <w:shd w:val="clear" w:color="auto" w:fill="FFFFFF"/>
        </w:rPr>
        <w:t>Природа силы трения - электромагнитная. Это означает, что причиной её возникновения являются силы взаимодействия между частицами, из которых состоит вещество. Второй причиной возникновения силы трения являетс</w:t>
      </w:r>
      <w:r w:rsidRPr="000D6FBF">
        <w:rPr>
          <w:rFonts w:ascii="Times New Roman" w:hAnsi="Times New Roman" w:cs="Times New Roman"/>
          <w:color w:val="333333"/>
          <w:sz w:val="24"/>
          <w:szCs w:val="24"/>
          <w:shd w:val="clear" w:color="auto" w:fill="FFFFFF"/>
        </w:rPr>
        <w:t xml:space="preserve">я шероховатость поверхности. Выступающие части поверхностей задевают друг за друга и препятствуют движению тела. </w:t>
      </w:r>
      <w:proofErr w:type="gramStart"/>
      <w:r w:rsidRPr="000D6FBF">
        <w:rPr>
          <w:rFonts w:ascii="Times New Roman" w:hAnsi="Times New Roman" w:cs="Times New Roman"/>
          <w:color w:val="333333"/>
          <w:sz w:val="24"/>
          <w:szCs w:val="24"/>
          <w:shd w:val="clear" w:color="auto" w:fill="FFFFFF"/>
        </w:rPr>
        <w:t>Именно поэтому для движения по гладким (полированным) поверхностям требуется прикладывать меньшую силу, чем для движения по шероховатым.</w:t>
      </w:r>
      <w:proofErr w:type="gramEnd"/>
      <w:r w:rsidRPr="000D6FBF">
        <w:rPr>
          <w:rFonts w:ascii="Times New Roman" w:hAnsi="Times New Roman" w:cs="Times New Roman"/>
          <w:color w:val="333333"/>
          <w:sz w:val="24"/>
          <w:szCs w:val="24"/>
          <w:shd w:val="clear" w:color="auto" w:fill="FFFFFF"/>
        </w:rPr>
        <w:t xml:space="preserve"> Трение</w:t>
      </w:r>
      <w:r w:rsidRPr="000D6FBF">
        <w:rPr>
          <w:rFonts w:ascii="Times New Roman" w:hAnsi="Times New Roman" w:cs="Times New Roman"/>
          <w:color w:val="333333"/>
          <w:sz w:val="24"/>
          <w:szCs w:val="24"/>
          <w:shd w:val="clear" w:color="auto" w:fill="FFFFFF"/>
        </w:rPr>
        <w:t xml:space="preserve"> принимает участие (и притом весьма существенное) там, где мы о нём даже не подозреваем.</w:t>
      </w:r>
    </w:p>
    <w:p w:rsidR="000D6FBF" w:rsidRPr="000D6FBF" w:rsidRDefault="00D94D3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bCs/>
          <w:i/>
          <w:iCs/>
          <w:color w:val="333333"/>
          <w:sz w:val="24"/>
          <w:szCs w:val="24"/>
          <w:u w:val="single"/>
          <w:shd w:val="clear" w:color="auto" w:fill="FFFFFF"/>
        </w:rPr>
        <w:t>Сила трения</w:t>
      </w:r>
      <w:r w:rsidRPr="000D6FBF">
        <w:rPr>
          <w:rFonts w:ascii="Times New Roman" w:hAnsi="Times New Roman" w:cs="Times New Roman"/>
          <w:iCs/>
          <w:color w:val="333333"/>
          <w:sz w:val="24"/>
          <w:szCs w:val="24"/>
          <w:shd w:val="clear" w:color="auto" w:fill="FFFFFF"/>
        </w:rPr>
        <w:t xml:space="preserve"> – </w:t>
      </w:r>
      <w:r w:rsidRPr="000D6FBF">
        <w:rPr>
          <w:rFonts w:ascii="Times New Roman" w:hAnsi="Times New Roman" w:cs="Times New Roman"/>
          <w:bCs/>
          <w:iCs/>
          <w:color w:val="333333"/>
          <w:sz w:val="24"/>
          <w:szCs w:val="24"/>
          <w:shd w:val="clear" w:color="auto" w:fill="FFFFFF"/>
        </w:rPr>
        <w:t xml:space="preserve">это сила, возникающая при движении или попытки движения одного тела по </w:t>
      </w:r>
      <w:r w:rsidRPr="000D6FBF">
        <w:rPr>
          <w:rFonts w:ascii="Times New Roman" w:hAnsi="Times New Roman" w:cs="Times New Roman"/>
          <w:bCs/>
          <w:iCs/>
          <w:color w:val="333333"/>
          <w:sz w:val="24"/>
          <w:szCs w:val="24"/>
          <w:shd w:val="clear" w:color="auto" w:fill="FFFFFF"/>
        </w:rPr>
        <w:t xml:space="preserve">поверхности другого и направленная вдоль соприкасающихся поверхностей против движения. Причины возникновения сил трения служат шероховатости соприкасающихся поверхностей и взаимные притяжения молекул этих поверхностей.  </w:t>
      </w:r>
      <w:r w:rsidRPr="000D6FBF">
        <w:rPr>
          <w:rFonts w:ascii="Times New Roman" w:hAnsi="Times New Roman" w:cs="Times New Roman"/>
          <w:bCs/>
          <w:iCs/>
          <w:color w:val="333333"/>
          <w:sz w:val="24"/>
          <w:szCs w:val="24"/>
          <w:shd w:val="clear" w:color="auto" w:fill="FFFFFF"/>
          <w:lang w:val="en-US"/>
        </w:rPr>
        <w:t>F</w:t>
      </w:r>
      <w:proofErr w:type="spellStart"/>
      <w:r w:rsidRPr="000D6FBF">
        <w:rPr>
          <w:rFonts w:ascii="Times New Roman" w:hAnsi="Times New Roman" w:cs="Times New Roman"/>
          <w:bCs/>
          <w:iCs/>
          <w:color w:val="333333"/>
          <w:sz w:val="24"/>
          <w:szCs w:val="24"/>
          <w:shd w:val="clear" w:color="auto" w:fill="FFFFFF"/>
          <w:vertAlign w:val="subscript"/>
        </w:rPr>
        <w:t>тр</w:t>
      </w:r>
      <w:proofErr w:type="spellEnd"/>
      <w:r w:rsidRPr="000D6FBF">
        <w:rPr>
          <w:rFonts w:ascii="Times New Roman" w:hAnsi="Times New Roman" w:cs="Times New Roman"/>
          <w:bCs/>
          <w:iCs/>
          <w:color w:val="333333"/>
          <w:sz w:val="24"/>
          <w:szCs w:val="24"/>
          <w:shd w:val="clear" w:color="auto" w:fill="FFFFFF"/>
        </w:rPr>
        <w:t xml:space="preserve"> (Н)</w:t>
      </w:r>
    </w:p>
    <w:p w:rsidR="00000000" w:rsidRPr="000D6FBF" w:rsidRDefault="00D94D3F" w:rsidP="000D6FBF">
      <w:pPr>
        <w:spacing w:after="0"/>
        <w:jc w:val="both"/>
        <w:rPr>
          <w:rFonts w:ascii="Times New Roman" w:hAnsi="Times New Roman" w:cs="Times New Roman"/>
          <w:i/>
          <w:color w:val="333333"/>
          <w:sz w:val="24"/>
          <w:szCs w:val="24"/>
          <w:shd w:val="clear" w:color="auto" w:fill="FFFFFF"/>
        </w:rPr>
      </w:pPr>
      <w:r w:rsidRPr="000D6FBF">
        <w:rPr>
          <w:rFonts w:ascii="Times New Roman" w:hAnsi="Times New Roman" w:cs="Times New Roman"/>
          <w:bCs/>
          <w:i/>
          <w:iCs/>
          <w:color w:val="333333"/>
          <w:sz w:val="24"/>
          <w:szCs w:val="24"/>
          <w:u w:val="single"/>
          <w:shd w:val="clear" w:color="auto" w:fill="FFFFFF"/>
        </w:rPr>
        <w:t>Особенности сил трения:</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bCs/>
          <w:color w:val="333333"/>
          <w:sz w:val="24"/>
          <w:szCs w:val="24"/>
          <w:shd w:val="clear" w:color="auto" w:fill="FFFFFF"/>
        </w:rPr>
        <w:t>-возникают при соприкосновении;</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bCs/>
          <w:color w:val="333333"/>
          <w:sz w:val="24"/>
          <w:szCs w:val="24"/>
          <w:shd w:val="clear" w:color="auto" w:fill="FFFFFF"/>
        </w:rPr>
        <w:t>-действуют вдоль поверхности;</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bCs/>
          <w:color w:val="333333"/>
          <w:sz w:val="24"/>
          <w:szCs w:val="24"/>
          <w:shd w:val="clear" w:color="auto" w:fill="FFFFFF"/>
        </w:rPr>
        <w:t>-всегда направлены против направления движения тела.</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bCs/>
          <w:i/>
          <w:iCs/>
          <w:color w:val="333333"/>
          <w:sz w:val="24"/>
          <w:szCs w:val="24"/>
          <w:u w:val="single"/>
          <w:shd w:val="clear" w:color="auto" w:fill="FFFFFF"/>
        </w:rPr>
        <w:t>Можно выделить три вида сил трения:</w:t>
      </w:r>
      <w:r w:rsidRPr="000D6FBF">
        <w:rPr>
          <w:rFonts w:ascii="Times New Roman" w:hAnsi="Times New Roman" w:cs="Times New Roman"/>
          <w:i/>
          <w:iCs/>
          <w:color w:val="333333"/>
          <w:sz w:val="24"/>
          <w:szCs w:val="24"/>
          <w:u w:val="single"/>
          <w:shd w:val="clear" w:color="auto" w:fill="FFFFFF"/>
        </w:rPr>
        <w:t xml:space="preserve"> </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bCs/>
          <w:color w:val="333333"/>
          <w:sz w:val="24"/>
          <w:szCs w:val="24"/>
          <w:shd w:val="clear" w:color="auto" w:fill="FFFFFF"/>
        </w:rPr>
        <w:t>1. Трения скольжения (санки)</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bCs/>
          <w:color w:val="333333"/>
          <w:sz w:val="24"/>
          <w:szCs w:val="24"/>
          <w:shd w:val="clear" w:color="auto" w:fill="FFFFFF"/>
        </w:rPr>
        <w:t>2. Трения качения (колёса)</w:t>
      </w:r>
    </w:p>
    <w:p w:rsidR="000D6FBF" w:rsidRPr="000D6FBF" w:rsidRDefault="000D6FBF" w:rsidP="000D6FBF">
      <w:pPr>
        <w:spacing w:after="0"/>
        <w:jc w:val="both"/>
        <w:rPr>
          <w:rFonts w:ascii="Times New Roman" w:hAnsi="Times New Roman" w:cs="Times New Roman"/>
          <w:color w:val="333333"/>
          <w:sz w:val="24"/>
          <w:szCs w:val="24"/>
          <w:shd w:val="clear" w:color="auto" w:fill="FFFFFF"/>
        </w:rPr>
      </w:pPr>
      <w:r w:rsidRPr="000D6FBF">
        <w:rPr>
          <w:rFonts w:ascii="Times New Roman" w:hAnsi="Times New Roman" w:cs="Times New Roman"/>
          <w:bCs/>
          <w:color w:val="333333"/>
          <w:sz w:val="24"/>
          <w:szCs w:val="24"/>
          <w:shd w:val="clear" w:color="auto" w:fill="FFFFFF"/>
        </w:rPr>
        <w:t>3. Трения покоя (для того чтобы сдвинуть с места любое тело, необходимо приложить какую-либо силу)</w:t>
      </w:r>
      <w:r w:rsidRPr="000D6FBF">
        <w:rPr>
          <w:rFonts w:ascii="Times New Roman" w:hAnsi="Times New Roman" w:cs="Times New Roman"/>
          <w:color w:val="333333"/>
          <w:sz w:val="24"/>
          <w:szCs w:val="24"/>
          <w:shd w:val="clear" w:color="auto" w:fill="FFFFFF"/>
        </w:rPr>
        <w:t xml:space="preserve"> </w:t>
      </w:r>
    </w:p>
    <w:p w:rsidR="000D6FBF" w:rsidRDefault="000D6FBF" w:rsidP="00E11DF0">
      <w:pPr>
        <w:spacing w:after="0"/>
        <w:jc w:val="both"/>
        <w:rPr>
          <w:rFonts w:ascii="Times New Roman" w:hAnsi="Times New Roman" w:cs="Times New Roman"/>
          <w:color w:val="333333"/>
          <w:sz w:val="24"/>
          <w:szCs w:val="24"/>
          <w:shd w:val="clear" w:color="auto" w:fill="FFFFFF"/>
        </w:rPr>
      </w:pPr>
    </w:p>
    <w:p w:rsidR="000D6FBF" w:rsidRPr="000D6FBF" w:rsidRDefault="007C0848" w:rsidP="000D6FBF">
      <w:pPr>
        <w:pStyle w:val="a3"/>
        <w:shd w:val="clear" w:color="auto" w:fill="FFFFFF"/>
        <w:spacing w:before="0" w:beforeAutospacing="0" w:after="150" w:afterAutospacing="0" w:line="300" w:lineRule="atLeast"/>
        <w:rPr>
          <w:color w:val="333333"/>
        </w:rPr>
      </w:pPr>
      <w:r>
        <w:rPr>
          <w:color w:val="333333"/>
          <w:shd w:val="clear" w:color="auto" w:fill="FFFFFF"/>
        </w:rPr>
        <w:t>1</w:t>
      </w:r>
      <w:r w:rsidRPr="000D6FBF">
        <w:rPr>
          <w:color w:val="333333"/>
          <w:shd w:val="clear" w:color="auto" w:fill="FFFFFF"/>
        </w:rPr>
        <w:t xml:space="preserve">7. </w:t>
      </w:r>
      <w:r w:rsidR="000D6FBF" w:rsidRPr="000D6FBF">
        <w:rPr>
          <w:color w:val="333333"/>
        </w:rPr>
        <w:t>Число молекул находится по формуле</w:t>
      </w:r>
      <w:proofErr w:type="gramStart"/>
      <w:r w:rsidR="000D6FBF" w:rsidRPr="000D6FBF">
        <w:rPr>
          <w:color w:val="333333"/>
        </w:rPr>
        <w:t>:</w:t>
      </w:r>
      <w:proofErr w:type="gramEnd"/>
    </w:p>
    <w:p w:rsidR="000D6FBF" w:rsidRPr="000D6FBF" w:rsidRDefault="000D6FBF" w:rsidP="000D6FBF">
      <w:pPr>
        <w:pStyle w:val="a3"/>
        <w:shd w:val="clear" w:color="auto" w:fill="FFFFFF"/>
        <w:spacing w:before="0" w:beforeAutospacing="0" w:after="150" w:afterAutospacing="0" w:line="300" w:lineRule="atLeast"/>
        <w:rPr>
          <w:color w:val="333333"/>
        </w:rPr>
      </w:pPr>
      <w:r w:rsidRPr="000D6FBF">
        <w:rPr>
          <w:noProof/>
          <w:color w:val="333333"/>
        </w:rPr>
        <w:drawing>
          <wp:inline distT="0" distB="0" distL="0" distR="0">
            <wp:extent cx="1114425" cy="161925"/>
            <wp:effectExtent l="19050" t="0" r="9525" b="0"/>
            <wp:docPr id="122" name="TexFormula" descr="N = m / M *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Formula" descr="N = m / M * Na"/>
                    <pic:cNvPicPr>
                      <a:picLocks noChangeAspect="1" noChangeArrowheads="1"/>
                    </pic:cNvPicPr>
                  </pic:nvPicPr>
                  <pic:blipFill>
                    <a:blip r:embed="rId45"/>
                    <a:srcRect/>
                    <a:stretch>
                      <a:fillRect/>
                    </a:stretch>
                  </pic:blipFill>
                  <pic:spPr bwMode="auto">
                    <a:xfrm>
                      <a:off x="0" y="0"/>
                      <a:ext cx="1114425" cy="161925"/>
                    </a:xfrm>
                    <a:prstGeom prst="rect">
                      <a:avLst/>
                    </a:prstGeom>
                    <a:noFill/>
                    <a:ln w="9525">
                      <a:noFill/>
                      <a:miter lim="800000"/>
                      <a:headEnd/>
                      <a:tailEnd/>
                    </a:ln>
                  </pic:spPr>
                </pic:pic>
              </a:graphicData>
            </a:graphic>
          </wp:inline>
        </w:drawing>
      </w:r>
      <w:r w:rsidRPr="000D6FBF">
        <w:rPr>
          <w:color w:val="333333"/>
        </w:rPr>
        <w:t xml:space="preserve">, где </w:t>
      </w:r>
      <w:proofErr w:type="spellStart"/>
      <w:r w:rsidRPr="000D6FBF">
        <w:rPr>
          <w:color w:val="333333"/>
        </w:rPr>
        <w:t>m</w:t>
      </w:r>
      <w:proofErr w:type="spellEnd"/>
      <w:r w:rsidRPr="000D6FBF">
        <w:rPr>
          <w:color w:val="333333"/>
        </w:rPr>
        <w:t xml:space="preserve"> - масса (</w:t>
      </w:r>
      <w:proofErr w:type="gramStart"/>
      <w:r w:rsidRPr="000D6FBF">
        <w:rPr>
          <w:color w:val="333333"/>
        </w:rPr>
        <w:t>кг</w:t>
      </w:r>
      <w:proofErr w:type="gramEnd"/>
      <w:r w:rsidRPr="000D6FBF">
        <w:rPr>
          <w:color w:val="333333"/>
        </w:rPr>
        <w:t>),</w:t>
      </w:r>
    </w:p>
    <w:p w:rsidR="00D94D3F" w:rsidRDefault="000D6FBF" w:rsidP="000D6FBF">
      <w:pPr>
        <w:pStyle w:val="a3"/>
        <w:shd w:val="clear" w:color="auto" w:fill="FFFFFF"/>
        <w:spacing w:before="0" w:beforeAutospacing="0" w:after="150" w:afterAutospacing="0" w:line="300" w:lineRule="atLeast"/>
        <w:rPr>
          <w:color w:val="333333"/>
        </w:rPr>
      </w:pPr>
      <w:r w:rsidRPr="000D6FBF">
        <w:rPr>
          <w:color w:val="333333"/>
        </w:rPr>
        <w:t xml:space="preserve">М - молярная масса (у </w:t>
      </w:r>
      <w:proofErr w:type="gramStart"/>
      <w:r w:rsidRPr="000D6FBF">
        <w:rPr>
          <w:color w:val="333333"/>
        </w:rPr>
        <w:t>углек</w:t>
      </w:r>
      <w:r w:rsidR="00D94D3F">
        <w:rPr>
          <w:color w:val="333333"/>
        </w:rPr>
        <w:t>ислого</w:t>
      </w:r>
      <w:proofErr w:type="gramEnd"/>
      <w:r w:rsidR="00D94D3F">
        <w:rPr>
          <w:color w:val="333333"/>
        </w:rPr>
        <w:t xml:space="preserve"> она равна (12 + 32) * 10</w:t>
      </w:r>
      <w:r w:rsidRPr="00D94D3F">
        <w:rPr>
          <w:color w:val="333333"/>
          <w:vertAlign w:val="superscript"/>
        </w:rPr>
        <w:t>-3</w:t>
      </w:r>
      <w:r w:rsidRPr="000D6FBF">
        <w:rPr>
          <w:color w:val="333333"/>
        </w:rPr>
        <w:t xml:space="preserve"> = 44 * 10</w:t>
      </w:r>
      <w:r w:rsidRPr="00D94D3F">
        <w:rPr>
          <w:color w:val="333333"/>
          <w:vertAlign w:val="superscript"/>
        </w:rPr>
        <w:t>-3</w:t>
      </w:r>
      <w:r w:rsidRPr="000D6FBF">
        <w:rPr>
          <w:color w:val="333333"/>
        </w:rPr>
        <w:t xml:space="preserve">), </w:t>
      </w:r>
    </w:p>
    <w:p w:rsidR="000D6FBF" w:rsidRPr="000D6FBF" w:rsidRDefault="000D6FBF" w:rsidP="000D6FBF">
      <w:pPr>
        <w:pStyle w:val="a3"/>
        <w:shd w:val="clear" w:color="auto" w:fill="FFFFFF"/>
        <w:spacing w:before="0" w:beforeAutospacing="0" w:after="150" w:afterAutospacing="0" w:line="300" w:lineRule="atLeast"/>
        <w:rPr>
          <w:color w:val="333333"/>
        </w:rPr>
      </w:pPr>
      <w:proofErr w:type="spellStart"/>
      <w:r w:rsidRPr="000D6FBF">
        <w:rPr>
          <w:color w:val="333333"/>
        </w:rPr>
        <w:t>Na</w:t>
      </w:r>
      <w:proofErr w:type="spellEnd"/>
      <w:r w:rsidRPr="000D6FBF">
        <w:rPr>
          <w:color w:val="333333"/>
        </w:rPr>
        <w:t xml:space="preserve"> - число Аво</w:t>
      </w:r>
      <w:r w:rsidR="00D94D3F">
        <w:rPr>
          <w:color w:val="333333"/>
        </w:rPr>
        <w:t>гадро = 6 * 10</w:t>
      </w:r>
      <w:r w:rsidRPr="00D94D3F">
        <w:rPr>
          <w:color w:val="333333"/>
          <w:vertAlign w:val="superscript"/>
        </w:rPr>
        <w:t>23</w:t>
      </w:r>
      <w:r w:rsidRPr="000D6FBF">
        <w:rPr>
          <w:color w:val="333333"/>
        </w:rPr>
        <w:t>.</w:t>
      </w:r>
    </w:p>
    <w:p w:rsidR="000D6FBF" w:rsidRPr="000D6FBF" w:rsidRDefault="000D6FBF" w:rsidP="000D6FBF">
      <w:pPr>
        <w:pStyle w:val="a3"/>
        <w:shd w:val="clear" w:color="auto" w:fill="FFFFFF"/>
        <w:spacing w:before="0" w:beforeAutospacing="0" w:after="150" w:afterAutospacing="0" w:line="300" w:lineRule="atLeast"/>
        <w:rPr>
          <w:color w:val="333333"/>
        </w:rPr>
      </w:pPr>
      <w:r w:rsidRPr="000D6FBF">
        <w:rPr>
          <w:color w:val="333333"/>
        </w:rPr>
        <w:t>Подставим численные значения в формулу: </w:t>
      </w:r>
    </w:p>
    <w:p w:rsidR="000D6FBF" w:rsidRPr="000D6FBF" w:rsidRDefault="00D94D3F" w:rsidP="000D6FBF">
      <w:pPr>
        <w:pStyle w:val="a3"/>
        <w:shd w:val="clear" w:color="auto" w:fill="FFFFFF"/>
        <w:spacing w:before="0" w:beforeAutospacing="0" w:after="150" w:afterAutospacing="0" w:line="300" w:lineRule="atLeast"/>
        <w:rPr>
          <w:color w:val="333333"/>
        </w:rPr>
      </w:pPr>
      <w:r>
        <w:rPr>
          <w:color w:val="333333"/>
        </w:rPr>
        <w:t>N = (2 / 44 * 10</w:t>
      </w:r>
      <w:r w:rsidR="000D6FBF" w:rsidRPr="00D94D3F">
        <w:rPr>
          <w:color w:val="333333"/>
          <w:vertAlign w:val="superscript"/>
        </w:rPr>
        <w:t>-3</w:t>
      </w:r>
      <w:r>
        <w:rPr>
          <w:color w:val="333333"/>
        </w:rPr>
        <w:t>) * 6 * 10</w:t>
      </w:r>
      <w:r w:rsidR="000D6FBF" w:rsidRPr="00D94D3F">
        <w:rPr>
          <w:color w:val="333333"/>
          <w:vertAlign w:val="superscript"/>
        </w:rPr>
        <w:t>23</w:t>
      </w:r>
      <w:r w:rsidR="000D6FBF" w:rsidRPr="000D6FBF">
        <w:rPr>
          <w:color w:val="333333"/>
        </w:rPr>
        <w:t xml:space="preserve"> = </w:t>
      </w:r>
      <w:r>
        <w:rPr>
          <w:color w:val="333333"/>
        </w:rPr>
        <w:t>2</w:t>
      </w:r>
      <w:r w:rsidR="000D6FBF" w:rsidRPr="000D6FBF">
        <w:rPr>
          <w:color w:val="333333"/>
        </w:rPr>
        <w:t>,</w:t>
      </w:r>
      <w:r>
        <w:rPr>
          <w:color w:val="333333"/>
        </w:rPr>
        <w:t>7 *10</w:t>
      </w:r>
      <w:r w:rsidR="000D6FBF" w:rsidRPr="00D94D3F">
        <w:rPr>
          <w:color w:val="333333"/>
          <w:vertAlign w:val="superscript"/>
        </w:rPr>
        <w:t>2</w:t>
      </w:r>
      <w:r w:rsidRPr="00D94D3F">
        <w:rPr>
          <w:color w:val="333333"/>
          <w:vertAlign w:val="superscript"/>
        </w:rPr>
        <w:t>5</w:t>
      </w:r>
      <w:r w:rsidR="000D6FBF" w:rsidRPr="000D6FBF">
        <w:rPr>
          <w:color w:val="333333"/>
        </w:rPr>
        <w:t>.</w:t>
      </w:r>
    </w:p>
    <w:p w:rsidR="007C0848" w:rsidRPr="00E11DF0" w:rsidRDefault="00D94D3F" w:rsidP="00D94D3F">
      <w:pPr>
        <w:pStyle w:val="a3"/>
        <w:shd w:val="clear" w:color="auto" w:fill="FFFFFF"/>
        <w:spacing w:before="0" w:beforeAutospacing="0" w:after="150" w:afterAutospacing="0" w:line="300" w:lineRule="atLeast"/>
      </w:pPr>
      <w:r>
        <w:rPr>
          <w:rStyle w:val="a4"/>
          <w:color w:val="333333"/>
        </w:rPr>
        <w:t>Ответ: N = 2,7 *10</w:t>
      </w:r>
      <w:r w:rsidRPr="00D94D3F">
        <w:rPr>
          <w:rStyle w:val="a4"/>
          <w:color w:val="333333"/>
          <w:vertAlign w:val="superscript"/>
        </w:rPr>
        <w:t>25</w:t>
      </w:r>
      <w:r w:rsidR="000D6FBF" w:rsidRPr="000D6FBF">
        <w:rPr>
          <w:rStyle w:val="a4"/>
          <w:color w:val="333333"/>
        </w:rPr>
        <w:t>.</w:t>
      </w:r>
    </w:p>
    <w:sectPr w:rsidR="007C0848" w:rsidRPr="00E11DF0" w:rsidSect="00D94D3F">
      <w:pgSz w:w="11906" w:h="16838"/>
      <w:pgMar w:top="426" w:right="424"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B1C6E"/>
    <w:multiLevelType w:val="hybridMultilevel"/>
    <w:tmpl w:val="1766F546"/>
    <w:lvl w:ilvl="0" w:tplc="0D7A5894">
      <w:start w:val="1"/>
      <w:numFmt w:val="bullet"/>
      <w:lvlText w:val="•"/>
      <w:lvlJc w:val="left"/>
      <w:pPr>
        <w:tabs>
          <w:tab w:val="num" w:pos="720"/>
        </w:tabs>
        <w:ind w:left="720" w:hanging="360"/>
      </w:pPr>
      <w:rPr>
        <w:rFonts w:ascii="Times New Roman" w:hAnsi="Times New Roman" w:hint="default"/>
      </w:rPr>
    </w:lvl>
    <w:lvl w:ilvl="1" w:tplc="981CD0DE" w:tentative="1">
      <w:start w:val="1"/>
      <w:numFmt w:val="bullet"/>
      <w:lvlText w:val="•"/>
      <w:lvlJc w:val="left"/>
      <w:pPr>
        <w:tabs>
          <w:tab w:val="num" w:pos="1440"/>
        </w:tabs>
        <w:ind w:left="1440" w:hanging="360"/>
      </w:pPr>
      <w:rPr>
        <w:rFonts w:ascii="Times New Roman" w:hAnsi="Times New Roman" w:hint="default"/>
      </w:rPr>
    </w:lvl>
    <w:lvl w:ilvl="2" w:tplc="7D6CFBC6" w:tentative="1">
      <w:start w:val="1"/>
      <w:numFmt w:val="bullet"/>
      <w:lvlText w:val="•"/>
      <w:lvlJc w:val="left"/>
      <w:pPr>
        <w:tabs>
          <w:tab w:val="num" w:pos="2160"/>
        </w:tabs>
        <w:ind w:left="2160" w:hanging="360"/>
      </w:pPr>
      <w:rPr>
        <w:rFonts w:ascii="Times New Roman" w:hAnsi="Times New Roman" w:hint="default"/>
      </w:rPr>
    </w:lvl>
    <w:lvl w:ilvl="3" w:tplc="754098BA" w:tentative="1">
      <w:start w:val="1"/>
      <w:numFmt w:val="bullet"/>
      <w:lvlText w:val="•"/>
      <w:lvlJc w:val="left"/>
      <w:pPr>
        <w:tabs>
          <w:tab w:val="num" w:pos="2880"/>
        </w:tabs>
        <w:ind w:left="2880" w:hanging="360"/>
      </w:pPr>
      <w:rPr>
        <w:rFonts w:ascii="Times New Roman" w:hAnsi="Times New Roman" w:hint="default"/>
      </w:rPr>
    </w:lvl>
    <w:lvl w:ilvl="4" w:tplc="C08AF50A" w:tentative="1">
      <w:start w:val="1"/>
      <w:numFmt w:val="bullet"/>
      <w:lvlText w:val="•"/>
      <w:lvlJc w:val="left"/>
      <w:pPr>
        <w:tabs>
          <w:tab w:val="num" w:pos="3600"/>
        </w:tabs>
        <w:ind w:left="3600" w:hanging="360"/>
      </w:pPr>
      <w:rPr>
        <w:rFonts w:ascii="Times New Roman" w:hAnsi="Times New Roman" w:hint="default"/>
      </w:rPr>
    </w:lvl>
    <w:lvl w:ilvl="5" w:tplc="3250B292" w:tentative="1">
      <w:start w:val="1"/>
      <w:numFmt w:val="bullet"/>
      <w:lvlText w:val="•"/>
      <w:lvlJc w:val="left"/>
      <w:pPr>
        <w:tabs>
          <w:tab w:val="num" w:pos="4320"/>
        </w:tabs>
        <w:ind w:left="4320" w:hanging="360"/>
      </w:pPr>
      <w:rPr>
        <w:rFonts w:ascii="Times New Roman" w:hAnsi="Times New Roman" w:hint="default"/>
      </w:rPr>
    </w:lvl>
    <w:lvl w:ilvl="6" w:tplc="FC68DA34" w:tentative="1">
      <w:start w:val="1"/>
      <w:numFmt w:val="bullet"/>
      <w:lvlText w:val="•"/>
      <w:lvlJc w:val="left"/>
      <w:pPr>
        <w:tabs>
          <w:tab w:val="num" w:pos="5040"/>
        </w:tabs>
        <w:ind w:left="5040" w:hanging="360"/>
      </w:pPr>
      <w:rPr>
        <w:rFonts w:ascii="Times New Roman" w:hAnsi="Times New Roman" w:hint="default"/>
      </w:rPr>
    </w:lvl>
    <w:lvl w:ilvl="7" w:tplc="787A3AA4" w:tentative="1">
      <w:start w:val="1"/>
      <w:numFmt w:val="bullet"/>
      <w:lvlText w:val="•"/>
      <w:lvlJc w:val="left"/>
      <w:pPr>
        <w:tabs>
          <w:tab w:val="num" w:pos="5760"/>
        </w:tabs>
        <w:ind w:left="5760" w:hanging="360"/>
      </w:pPr>
      <w:rPr>
        <w:rFonts w:ascii="Times New Roman" w:hAnsi="Times New Roman" w:hint="default"/>
      </w:rPr>
    </w:lvl>
    <w:lvl w:ilvl="8" w:tplc="2BEC738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03C90"/>
    <w:rsid w:val="000D6FBF"/>
    <w:rsid w:val="00153301"/>
    <w:rsid w:val="00497850"/>
    <w:rsid w:val="00503C90"/>
    <w:rsid w:val="00704F31"/>
    <w:rsid w:val="007C0848"/>
    <w:rsid w:val="00D94D3F"/>
    <w:rsid w:val="00E11DF0"/>
    <w:rsid w:val="00F00877"/>
    <w:rsid w:val="00FF72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008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3C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03C90"/>
  </w:style>
  <w:style w:type="character" w:styleId="a4">
    <w:name w:val="Strong"/>
    <w:basedOn w:val="a0"/>
    <w:uiPriority w:val="22"/>
    <w:qFormat/>
    <w:rsid w:val="00503C90"/>
    <w:rPr>
      <w:b/>
      <w:bCs/>
    </w:rPr>
  </w:style>
  <w:style w:type="paragraph" w:styleId="a5">
    <w:name w:val="Balloon Text"/>
    <w:basedOn w:val="a"/>
    <w:link w:val="a6"/>
    <w:uiPriority w:val="99"/>
    <w:semiHidden/>
    <w:unhideWhenUsed/>
    <w:rsid w:val="00503C9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3C90"/>
    <w:rPr>
      <w:rFonts w:ascii="Tahoma" w:hAnsi="Tahoma" w:cs="Tahoma"/>
      <w:sz w:val="16"/>
      <w:szCs w:val="16"/>
    </w:rPr>
  </w:style>
  <w:style w:type="character" w:styleId="a7">
    <w:name w:val="Hyperlink"/>
    <w:basedOn w:val="a0"/>
    <w:uiPriority w:val="99"/>
    <w:unhideWhenUsed/>
    <w:rsid w:val="00153301"/>
    <w:rPr>
      <w:color w:val="0000FF"/>
      <w:u w:val="single"/>
    </w:rPr>
  </w:style>
  <w:style w:type="character" w:customStyle="1" w:styleId="formula">
    <w:name w:val="formula"/>
    <w:basedOn w:val="a0"/>
    <w:rsid w:val="00FF727B"/>
  </w:style>
  <w:style w:type="character" w:customStyle="1" w:styleId="term">
    <w:name w:val="term"/>
    <w:basedOn w:val="a0"/>
    <w:rsid w:val="00FF727B"/>
  </w:style>
  <w:style w:type="character" w:styleId="a8">
    <w:name w:val="Emphasis"/>
    <w:basedOn w:val="a0"/>
    <w:uiPriority w:val="20"/>
    <w:qFormat/>
    <w:rsid w:val="00497850"/>
    <w:rPr>
      <w:i/>
      <w:iCs/>
    </w:rPr>
  </w:style>
  <w:style w:type="character" w:customStyle="1" w:styleId="30">
    <w:name w:val="Заголовок 3 Знак"/>
    <w:basedOn w:val="a0"/>
    <w:link w:val="3"/>
    <w:uiPriority w:val="9"/>
    <w:rsid w:val="00F00877"/>
    <w:rPr>
      <w:rFonts w:ascii="Times New Roman" w:eastAsia="Times New Roman" w:hAnsi="Times New Roman" w:cs="Times New Roman"/>
      <w:b/>
      <w:bCs/>
      <w:sz w:val="27"/>
      <w:szCs w:val="27"/>
    </w:rPr>
  </w:style>
  <w:style w:type="character" w:customStyle="1" w:styleId="m">
    <w:name w:val="m"/>
    <w:basedOn w:val="a0"/>
    <w:rsid w:val="00704F31"/>
  </w:style>
  <w:style w:type="paragraph" w:customStyle="1" w:styleId="a9">
    <w:name w:val="a"/>
    <w:basedOn w:val="a"/>
    <w:rsid w:val="00E11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E11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4pt">
    <w:name w:val="114pt"/>
    <w:basedOn w:val="a"/>
    <w:rsid w:val="00E11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10">
    <w:name w:val="a1"/>
    <w:basedOn w:val="a"/>
    <w:rsid w:val="00E11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a0"/>
    <w:rsid w:val="00E11DF0"/>
  </w:style>
</w:styles>
</file>

<file path=word/webSettings.xml><?xml version="1.0" encoding="utf-8"?>
<w:webSettings xmlns:r="http://schemas.openxmlformats.org/officeDocument/2006/relationships" xmlns:w="http://schemas.openxmlformats.org/wordprocessingml/2006/main">
  <w:divs>
    <w:div w:id="172647565">
      <w:bodyDiv w:val="1"/>
      <w:marLeft w:val="0"/>
      <w:marRight w:val="0"/>
      <w:marTop w:val="0"/>
      <w:marBottom w:val="0"/>
      <w:divBdr>
        <w:top w:val="none" w:sz="0" w:space="0" w:color="auto"/>
        <w:left w:val="none" w:sz="0" w:space="0" w:color="auto"/>
        <w:bottom w:val="none" w:sz="0" w:space="0" w:color="auto"/>
        <w:right w:val="none" w:sz="0" w:space="0" w:color="auto"/>
      </w:divBdr>
    </w:div>
    <w:div w:id="264458724">
      <w:bodyDiv w:val="1"/>
      <w:marLeft w:val="0"/>
      <w:marRight w:val="0"/>
      <w:marTop w:val="0"/>
      <w:marBottom w:val="0"/>
      <w:divBdr>
        <w:top w:val="none" w:sz="0" w:space="0" w:color="auto"/>
        <w:left w:val="none" w:sz="0" w:space="0" w:color="auto"/>
        <w:bottom w:val="none" w:sz="0" w:space="0" w:color="auto"/>
        <w:right w:val="none" w:sz="0" w:space="0" w:color="auto"/>
      </w:divBdr>
    </w:div>
    <w:div w:id="302927777">
      <w:bodyDiv w:val="1"/>
      <w:marLeft w:val="0"/>
      <w:marRight w:val="0"/>
      <w:marTop w:val="0"/>
      <w:marBottom w:val="0"/>
      <w:divBdr>
        <w:top w:val="none" w:sz="0" w:space="0" w:color="auto"/>
        <w:left w:val="none" w:sz="0" w:space="0" w:color="auto"/>
        <w:bottom w:val="none" w:sz="0" w:space="0" w:color="auto"/>
        <w:right w:val="none" w:sz="0" w:space="0" w:color="auto"/>
      </w:divBdr>
    </w:div>
    <w:div w:id="330180265">
      <w:bodyDiv w:val="1"/>
      <w:marLeft w:val="0"/>
      <w:marRight w:val="0"/>
      <w:marTop w:val="0"/>
      <w:marBottom w:val="0"/>
      <w:divBdr>
        <w:top w:val="none" w:sz="0" w:space="0" w:color="auto"/>
        <w:left w:val="none" w:sz="0" w:space="0" w:color="auto"/>
        <w:bottom w:val="none" w:sz="0" w:space="0" w:color="auto"/>
        <w:right w:val="none" w:sz="0" w:space="0" w:color="auto"/>
      </w:divBdr>
      <w:divsChild>
        <w:div w:id="1973359973">
          <w:marLeft w:val="547"/>
          <w:marRight w:val="0"/>
          <w:marTop w:val="96"/>
          <w:marBottom w:val="0"/>
          <w:divBdr>
            <w:top w:val="none" w:sz="0" w:space="0" w:color="auto"/>
            <w:left w:val="none" w:sz="0" w:space="0" w:color="auto"/>
            <w:bottom w:val="none" w:sz="0" w:space="0" w:color="auto"/>
            <w:right w:val="none" w:sz="0" w:space="0" w:color="auto"/>
          </w:divBdr>
        </w:div>
        <w:div w:id="1568492126">
          <w:marLeft w:val="547"/>
          <w:marRight w:val="0"/>
          <w:marTop w:val="96"/>
          <w:marBottom w:val="0"/>
          <w:divBdr>
            <w:top w:val="none" w:sz="0" w:space="0" w:color="auto"/>
            <w:left w:val="none" w:sz="0" w:space="0" w:color="auto"/>
            <w:bottom w:val="none" w:sz="0" w:space="0" w:color="auto"/>
            <w:right w:val="none" w:sz="0" w:space="0" w:color="auto"/>
          </w:divBdr>
        </w:div>
        <w:div w:id="629018048">
          <w:marLeft w:val="547"/>
          <w:marRight w:val="0"/>
          <w:marTop w:val="115"/>
          <w:marBottom w:val="0"/>
          <w:divBdr>
            <w:top w:val="none" w:sz="0" w:space="0" w:color="auto"/>
            <w:left w:val="none" w:sz="0" w:space="0" w:color="auto"/>
            <w:bottom w:val="none" w:sz="0" w:space="0" w:color="auto"/>
            <w:right w:val="none" w:sz="0" w:space="0" w:color="auto"/>
          </w:divBdr>
        </w:div>
      </w:divsChild>
    </w:div>
    <w:div w:id="755514359">
      <w:bodyDiv w:val="1"/>
      <w:marLeft w:val="0"/>
      <w:marRight w:val="0"/>
      <w:marTop w:val="0"/>
      <w:marBottom w:val="0"/>
      <w:divBdr>
        <w:top w:val="none" w:sz="0" w:space="0" w:color="auto"/>
        <w:left w:val="none" w:sz="0" w:space="0" w:color="auto"/>
        <w:bottom w:val="none" w:sz="0" w:space="0" w:color="auto"/>
        <w:right w:val="none" w:sz="0" w:space="0" w:color="auto"/>
      </w:divBdr>
    </w:div>
    <w:div w:id="809327346">
      <w:bodyDiv w:val="1"/>
      <w:marLeft w:val="0"/>
      <w:marRight w:val="0"/>
      <w:marTop w:val="0"/>
      <w:marBottom w:val="0"/>
      <w:divBdr>
        <w:top w:val="none" w:sz="0" w:space="0" w:color="auto"/>
        <w:left w:val="none" w:sz="0" w:space="0" w:color="auto"/>
        <w:bottom w:val="none" w:sz="0" w:space="0" w:color="auto"/>
        <w:right w:val="none" w:sz="0" w:space="0" w:color="auto"/>
      </w:divBdr>
    </w:div>
    <w:div w:id="812337030">
      <w:bodyDiv w:val="1"/>
      <w:marLeft w:val="0"/>
      <w:marRight w:val="0"/>
      <w:marTop w:val="0"/>
      <w:marBottom w:val="0"/>
      <w:divBdr>
        <w:top w:val="none" w:sz="0" w:space="0" w:color="auto"/>
        <w:left w:val="none" w:sz="0" w:space="0" w:color="auto"/>
        <w:bottom w:val="none" w:sz="0" w:space="0" w:color="auto"/>
        <w:right w:val="none" w:sz="0" w:space="0" w:color="auto"/>
      </w:divBdr>
    </w:div>
    <w:div w:id="842628862">
      <w:bodyDiv w:val="1"/>
      <w:marLeft w:val="0"/>
      <w:marRight w:val="0"/>
      <w:marTop w:val="0"/>
      <w:marBottom w:val="0"/>
      <w:divBdr>
        <w:top w:val="none" w:sz="0" w:space="0" w:color="auto"/>
        <w:left w:val="none" w:sz="0" w:space="0" w:color="auto"/>
        <w:bottom w:val="none" w:sz="0" w:space="0" w:color="auto"/>
        <w:right w:val="none" w:sz="0" w:space="0" w:color="auto"/>
      </w:divBdr>
    </w:div>
    <w:div w:id="918052212">
      <w:bodyDiv w:val="1"/>
      <w:marLeft w:val="0"/>
      <w:marRight w:val="0"/>
      <w:marTop w:val="0"/>
      <w:marBottom w:val="0"/>
      <w:divBdr>
        <w:top w:val="none" w:sz="0" w:space="0" w:color="auto"/>
        <w:left w:val="none" w:sz="0" w:space="0" w:color="auto"/>
        <w:bottom w:val="none" w:sz="0" w:space="0" w:color="auto"/>
        <w:right w:val="none" w:sz="0" w:space="0" w:color="auto"/>
      </w:divBdr>
    </w:div>
    <w:div w:id="1155032830">
      <w:bodyDiv w:val="1"/>
      <w:marLeft w:val="0"/>
      <w:marRight w:val="0"/>
      <w:marTop w:val="0"/>
      <w:marBottom w:val="0"/>
      <w:divBdr>
        <w:top w:val="none" w:sz="0" w:space="0" w:color="auto"/>
        <w:left w:val="none" w:sz="0" w:space="0" w:color="auto"/>
        <w:bottom w:val="none" w:sz="0" w:space="0" w:color="auto"/>
        <w:right w:val="none" w:sz="0" w:space="0" w:color="auto"/>
      </w:divBdr>
    </w:div>
    <w:div w:id="1171145005">
      <w:bodyDiv w:val="1"/>
      <w:marLeft w:val="0"/>
      <w:marRight w:val="0"/>
      <w:marTop w:val="0"/>
      <w:marBottom w:val="0"/>
      <w:divBdr>
        <w:top w:val="none" w:sz="0" w:space="0" w:color="auto"/>
        <w:left w:val="none" w:sz="0" w:space="0" w:color="auto"/>
        <w:bottom w:val="none" w:sz="0" w:space="0" w:color="auto"/>
        <w:right w:val="none" w:sz="0" w:space="0" w:color="auto"/>
      </w:divBdr>
    </w:div>
    <w:div w:id="1273785754">
      <w:bodyDiv w:val="1"/>
      <w:marLeft w:val="0"/>
      <w:marRight w:val="0"/>
      <w:marTop w:val="0"/>
      <w:marBottom w:val="0"/>
      <w:divBdr>
        <w:top w:val="none" w:sz="0" w:space="0" w:color="auto"/>
        <w:left w:val="none" w:sz="0" w:space="0" w:color="auto"/>
        <w:bottom w:val="none" w:sz="0" w:space="0" w:color="auto"/>
        <w:right w:val="none" w:sz="0" w:space="0" w:color="auto"/>
      </w:divBdr>
    </w:div>
    <w:div w:id="1486820690">
      <w:bodyDiv w:val="1"/>
      <w:marLeft w:val="0"/>
      <w:marRight w:val="0"/>
      <w:marTop w:val="0"/>
      <w:marBottom w:val="0"/>
      <w:divBdr>
        <w:top w:val="none" w:sz="0" w:space="0" w:color="auto"/>
        <w:left w:val="none" w:sz="0" w:space="0" w:color="auto"/>
        <w:bottom w:val="none" w:sz="0" w:space="0" w:color="auto"/>
        <w:right w:val="none" w:sz="0" w:space="0" w:color="auto"/>
      </w:divBdr>
    </w:div>
    <w:div w:id="1555316263">
      <w:bodyDiv w:val="1"/>
      <w:marLeft w:val="0"/>
      <w:marRight w:val="0"/>
      <w:marTop w:val="0"/>
      <w:marBottom w:val="0"/>
      <w:divBdr>
        <w:top w:val="none" w:sz="0" w:space="0" w:color="auto"/>
        <w:left w:val="none" w:sz="0" w:space="0" w:color="auto"/>
        <w:bottom w:val="none" w:sz="0" w:space="0" w:color="auto"/>
        <w:right w:val="none" w:sz="0" w:space="0" w:color="auto"/>
      </w:divBdr>
    </w:div>
    <w:div w:id="1560551691">
      <w:bodyDiv w:val="1"/>
      <w:marLeft w:val="0"/>
      <w:marRight w:val="0"/>
      <w:marTop w:val="0"/>
      <w:marBottom w:val="0"/>
      <w:divBdr>
        <w:top w:val="none" w:sz="0" w:space="0" w:color="auto"/>
        <w:left w:val="none" w:sz="0" w:space="0" w:color="auto"/>
        <w:bottom w:val="none" w:sz="0" w:space="0" w:color="auto"/>
        <w:right w:val="none" w:sz="0" w:space="0" w:color="auto"/>
      </w:divBdr>
    </w:div>
    <w:div w:id="1610510298">
      <w:bodyDiv w:val="1"/>
      <w:marLeft w:val="0"/>
      <w:marRight w:val="0"/>
      <w:marTop w:val="0"/>
      <w:marBottom w:val="0"/>
      <w:divBdr>
        <w:top w:val="none" w:sz="0" w:space="0" w:color="auto"/>
        <w:left w:val="none" w:sz="0" w:space="0" w:color="auto"/>
        <w:bottom w:val="none" w:sz="0" w:space="0" w:color="auto"/>
        <w:right w:val="none" w:sz="0" w:space="0" w:color="auto"/>
      </w:divBdr>
      <w:divsChild>
        <w:div w:id="653801014">
          <w:marLeft w:val="0"/>
          <w:marRight w:val="0"/>
          <w:marTop w:val="0"/>
          <w:marBottom w:val="0"/>
          <w:divBdr>
            <w:top w:val="none" w:sz="0" w:space="0" w:color="auto"/>
            <w:left w:val="none" w:sz="0" w:space="0" w:color="auto"/>
            <w:bottom w:val="none" w:sz="0" w:space="0" w:color="auto"/>
            <w:right w:val="none" w:sz="0" w:space="0" w:color="auto"/>
          </w:divBdr>
        </w:div>
      </w:divsChild>
    </w:div>
    <w:div w:id="1833333636">
      <w:bodyDiv w:val="1"/>
      <w:marLeft w:val="0"/>
      <w:marRight w:val="0"/>
      <w:marTop w:val="0"/>
      <w:marBottom w:val="0"/>
      <w:divBdr>
        <w:top w:val="none" w:sz="0" w:space="0" w:color="auto"/>
        <w:left w:val="none" w:sz="0" w:space="0" w:color="auto"/>
        <w:bottom w:val="none" w:sz="0" w:space="0" w:color="auto"/>
        <w:right w:val="none" w:sz="0" w:space="0" w:color="auto"/>
      </w:divBdr>
    </w:div>
    <w:div w:id="2048748298">
      <w:bodyDiv w:val="1"/>
      <w:marLeft w:val="0"/>
      <w:marRight w:val="0"/>
      <w:marTop w:val="0"/>
      <w:marBottom w:val="0"/>
      <w:divBdr>
        <w:top w:val="none" w:sz="0" w:space="0" w:color="auto"/>
        <w:left w:val="none" w:sz="0" w:space="0" w:color="auto"/>
        <w:bottom w:val="none" w:sz="0" w:space="0" w:color="auto"/>
        <w:right w:val="none" w:sz="0" w:space="0" w:color="auto"/>
      </w:divBdr>
    </w:div>
    <w:div w:id="205719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hyperlink" Target="https://ru.wikipedia.org/wiki/1832_%D0%B3%D0%BE%D0%B4" TargetMode="External"/><Relationship Id="rId18" Type="http://schemas.openxmlformats.org/officeDocument/2006/relationships/image" Target="media/image8.gif"/><Relationship Id="rId26" Type="http://schemas.openxmlformats.org/officeDocument/2006/relationships/image" Target="media/image14.png"/><Relationship Id="rId39" Type="http://schemas.openxmlformats.org/officeDocument/2006/relationships/image" Target="media/image24.pn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theme" Target="theme/theme1.xml"/><Relationship Id="rId7" Type="http://schemas.openxmlformats.org/officeDocument/2006/relationships/image" Target="media/image3.gif"/><Relationship Id="rId12" Type="http://schemas.openxmlformats.org/officeDocument/2006/relationships/hyperlink" Target="https://ru.wikipedia.org/wiki/%D0%97%D0%B0%D0%BA%D0%BE%D0%BD%D1%8B_%D1%8D%D0%BB%D0%B5%D0%BA%D1%82%D1%80%D0%BE%D0%BB%D0%B8%D0%B7%D0%B0_%D0%A4%D0%B0%D1%80%D0%B0%D0%B4%D0%B5%D1%8F" TargetMode="External"/><Relationship Id="rId17" Type="http://schemas.openxmlformats.org/officeDocument/2006/relationships/image" Target="media/image7.gif"/><Relationship Id="rId25" Type="http://schemas.openxmlformats.org/officeDocument/2006/relationships/hyperlink" Target="http://electrono.ru/wp-content/uploads/2010/07/222-1-1.png" TargetMode="Externa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hyperlink" Target="http://electrono.ru/wp-content/uploads/2010/07/222-1-3.png" TargetMode="External"/><Relationship Id="rId41"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hyperlink" Target="https://ru.wikipedia.org/wiki/%D0%AD%D0%BB%D0%B5%D0%BA%D1%82%D1%80%D0%BE%D0%BB%D0%B8%D1%82" TargetMode="External"/><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image" Target="media/image22.gif"/><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image" Target="media/image1.jpeg"/><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image" Target="media/image21.png"/><Relationship Id="rId10" Type="http://schemas.openxmlformats.org/officeDocument/2006/relationships/hyperlink" Target="https://ru.wikipedia.org/wiki/%D0%AD%D0%BB%D0%B5%D0%BA%D1%82%D1%80%D0%B8%D1%87%D0%B5%D1%81%D0%BA%D0%B8%D0%B9_%D1%82%D0%BE%D0%BA" TargetMode="External"/><Relationship Id="rId19" Type="http://schemas.openxmlformats.org/officeDocument/2006/relationships/hyperlink" Target="http://5terka.com/images/fiz11kas/otvindex-258.jpg" TargetMode="External"/><Relationship Id="rId31" Type="http://schemas.openxmlformats.org/officeDocument/2006/relationships/hyperlink" Target="http://electrono.ru/wp-content/uploads/2010/07/222-1-5.png" TargetMode="External"/><Relationship Id="rId44" Type="http://schemas.openxmlformats.org/officeDocument/2006/relationships/image" Target="media/image29.png"/><Relationship Id="rId4" Type="http://schemas.openxmlformats.org/officeDocument/2006/relationships/webSettings" Target="webSettings.xml"/><Relationship Id="rId9" Type="http://schemas.openxmlformats.org/officeDocument/2006/relationships/hyperlink" Target="https://ru.wikipedia.org/wiki/%D0%AD%D0%BB%D0%B5%D0%BA%D1%82%D1%80%D0%BE%D0%B4" TargetMode="External"/><Relationship Id="rId14" Type="http://schemas.openxmlformats.org/officeDocument/2006/relationships/hyperlink" Target="https://ru.wikipedia.org/wiki/%D0%A4%D0%B0%D1%80%D0%B0%D0%B4%D0%B5%D0%B9,_%D0%9C%D0%B0%D0%B9%D0%BA%D0%BB" TargetMode="External"/><Relationship Id="rId22" Type="http://schemas.openxmlformats.org/officeDocument/2006/relationships/image" Target="media/image11.png"/><Relationship Id="rId27" Type="http://schemas.openxmlformats.org/officeDocument/2006/relationships/hyperlink" Target="http://electrono.ru/wp-content/uploads/2010/07/222-1-2.png" TargetMode="External"/><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9</Pages>
  <Words>3975</Words>
  <Characters>22658</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2</cp:revision>
  <dcterms:created xsi:type="dcterms:W3CDTF">2015-05-03T09:52:00Z</dcterms:created>
  <dcterms:modified xsi:type="dcterms:W3CDTF">2015-05-03T11:49:00Z</dcterms:modified>
</cp:coreProperties>
</file>