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9E" w:rsidRDefault="007F5B9E" w:rsidP="007F5B9E">
      <w:r>
        <w:t xml:space="preserve">Объединяет 90 родов и почти 3000 видов, распространенных по всей суше, за исключением приполярных тундр. Наибольшего разнообразия в тропиках Южной Америки. В основном пасленовые— </w:t>
      </w:r>
      <w:proofErr w:type="gramStart"/>
      <w:r>
        <w:t>тр</w:t>
      </w:r>
      <w:proofErr w:type="gramEnd"/>
      <w:r>
        <w:t xml:space="preserve">авы, кустарники или небольшие деревья </w:t>
      </w:r>
    </w:p>
    <w:p w:rsidR="007F5B9E" w:rsidRDefault="007F5B9E" w:rsidP="007F5B9E">
      <w:r>
        <w:t xml:space="preserve">Семейство пасленовых объединяет в себе самые разнообразные и порой неожиданные виды, к которым относятся как ядовитые и опасные растения, такие как мандрагора, </w:t>
      </w:r>
      <w:proofErr w:type="spellStart"/>
      <w:r>
        <w:t>белладонна,дурман</w:t>
      </w:r>
      <w:proofErr w:type="spellEnd"/>
      <w:r>
        <w:t xml:space="preserve">, белена и </w:t>
      </w:r>
      <w:proofErr w:type="spellStart"/>
      <w:r>
        <w:t>бругманзия</w:t>
      </w:r>
      <w:proofErr w:type="spellEnd"/>
      <w:r>
        <w:t xml:space="preserve"> – отравительница бабочек, так и обычные съедобные овощи картофель, баклажан, помидор, сладкий и острый </w:t>
      </w:r>
      <w:proofErr w:type="spellStart"/>
      <w:r>
        <w:t>перцы</w:t>
      </w:r>
      <w:proofErr w:type="gramStart"/>
      <w:r>
        <w:t>.К</w:t>
      </w:r>
      <w:proofErr w:type="gramEnd"/>
      <w:r>
        <w:t>роме</w:t>
      </w:r>
      <w:proofErr w:type="spellEnd"/>
      <w:r>
        <w:t xml:space="preserve"> того, семейство пасленовых включает в себя ароматные декоративные цветы. Это и общеизвестные петуньи, скромняга – табак, </w:t>
      </w:r>
      <w:proofErr w:type="spellStart"/>
      <w:r>
        <w:t>брунфельсии</w:t>
      </w:r>
      <w:proofErr w:type="spellEnd"/>
      <w:r>
        <w:t xml:space="preserve"> и </w:t>
      </w:r>
      <w:proofErr w:type="spellStart"/>
      <w:r>
        <w:t>цеструмы</w:t>
      </w:r>
      <w:proofErr w:type="spellEnd"/>
      <w:r>
        <w:t xml:space="preserve"> с чудесным удушающим запахом, красные и пурпурные колокольчики </w:t>
      </w:r>
      <w:proofErr w:type="spellStart"/>
      <w:r>
        <w:t>иохромы</w:t>
      </w:r>
      <w:proofErr w:type="spellEnd"/>
      <w:r>
        <w:t xml:space="preserve">, </w:t>
      </w:r>
      <w:proofErr w:type="spellStart"/>
      <w:r>
        <w:t>соландры</w:t>
      </w:r>
      <w:proofErr w:type="spellEnd"/>
      <w:r>
        <w:t xml:space="preserve">, белые и лиловые </w:t>
      </w:r>
      <w:proofErr w:type="spellStart"/>
      <w:r>
        <w:t>солянумы</w:t>
      </w:r>
      <w:proofErr w:type="spellEnd"/>
      <w:r>
        <w:t xml:space="preserve"> и многие другие…Кроме этих душистых растений существует еще множество бесчисленных пасленов </w:t>
      </w:r>
      <w:proofErr w:type="gramStart"/>
      <w:r>
        <w:t>–ч</w:t>
      </w:r>
      <w:proofErr w:type="gramEnd"/>
      <w:r>
        <w:t xml:space="preserve">ерный горько-сладкий мексиканский табак, фонарики физалисов и много прочих растений </w:t>
      </w:r>
    </w:p>
    <w:p w:rsidR="007F5B9E" w:rsidRDefault="007F5B9E" w:rsidP="007F5B9E">
      <w:r>
        <w:t>Паслены обыкновенные</w:t>
      </w:r>
    </w:p>
    <w:p w:rsidR="007F5B9E" w:rsidRDefault="007F5B9E" w:rsidP="007F5B9E">
      <w:r>
        <w:t xml:space="preserve"> Паслен черный (</w:t>
      </w:r>
      <w:proofErr w:type="spellStart"/>
      <w:r>
        <w:t>Solanum</w:t>
      </w:r>
      <w:proofErr w:type="spellEnd"/>
      <w:r>
        <w:t xml:space="preserve"> </w:t>
      </w:r>
      <w:proofErr w:type="spellStart"/>
      <w:r>
        <w:t>nigrum</w:t>
      </w:r>
      <w:proofErr w:type="spellEnd"/>
      <w:r>
        <w:t>) .</w:t>
      </w:r>
    </w:p>
    <w:p w:rsidR="007F5B9E" w:rsidRDefault="007F5B9E" w:rsidP="007F5B9E">
      <w:r>
        <w:t xml:space="preserve"> </w:t>
      </w:r>
      <w:proofErr w:type="gramStart"/>
      <w:r>
        <w:t xml:space="preserve">Свое название семейство пасленовых взяло от крупного рода паслен </w:t>
      </w:r>
      <w:proofErr w:type="spellStart"/>
      <w:r>
        <w:t>Solanum</w:t>
      </w:r>
      <w:proofErr w:type="spellEnd"/>
      <w:r>
        <w:t xml:space="preserve">, включающее сто родов и три </w:t>
      </w:r>
      <w:proofErr w:type="spellStart"/>
      <w:r>
        <w:t>тысячивидов</w:t>
      </w:r>
      <w:proofErr w:type="spellEnd"/>
      <w:r>
        <w:t xml:space="preserve"> растений, которые благополучно произрастают по всему земному шару в разнообразных климатических зонах.</w:t>
      </w:r>
      <w:proofErr w:type="gramEnd"/>
      <w:r>
        <w:t xml:space="preserve"> Паслены представляют собой травы, кустарники, небольшие деревья с разнообразным внешним видом: с лежащими, стоящими, ползучими стеблями, с простыми или перистыми листьями. </w:t>
      </w:r>
      <w:proofErr w:type="gramStart"/>
      <w:r>
        <w:t>Растения объединяет общая черта: все пасленовые (не исключая и съедобные) в большей или меньшей степени ядовиты.</w:t>
      </w:r>
      <w:proofErr w:type="gramEnd"/>
      <w:r>
        <w:t xml:space="preserve"> Паслен черный - травянистое, покрытое волосками однолетнее растение, что растет на пустырях, свалках, на обочинах дорог и на опушках лесов. Широко </w:t>
      </w:r>
      <w:proofErr w:type="gramStart"/>
      <w:r>
        <w:t>распространен</w:t>
      </w:r>
      <w:proofErr w:type="gramEnd"/>
      <w:r>
        <w:t xml:space="preserve"> в климатических зонах от умеренного к южному. </w:t>
      </w:r>
    </w:p>
    <w:p w:rsidR="007F5B9E" w:rsidRDefault="007F5B9E" w:rsidP="007F5B9E">
      <w:r>
        <w:t>Паслен горько-сладкий (</w:t>
      </w:r>
      <w:proofErr w:type="spellStart"/>
      <w:r>
        <w:t>Solanum</w:t>
      </w:r>
      <w:proofErr w:type="spellEnd"/>
      <w:r>
        <w:t xml:space="preserve"> </w:t>
      </w:r>
      <w:proofErr w:type="spellStart"/>
      <w:r>
        <w:t>Dulcamara</w:t>
      </w:r>
      <w:proofErr w:type="spellEnd"/>
      <w:r>
        <w:t>) представляет собой полукустарник, с длинными ползучими ветвями, покрытыми продолговатыми заостренными, у основания сердцевидными, листьями. В отличие от паслена черного, его фиолетовые цветки довольно яркие и крупные, собраны в слегка поникающие кисти, из которых впоследствии получаются красные, как маленькие помидорчики, плоды. Растет горько-сладкий Паслен на влажной почве, в кустарниках. Отвар из его стеблей употребляют от лишаев, ревматизма и катаров. Однако ягоды ядовиты и в фармакологии не используются.</w:t>
      </w:r>
    </w:p>
    <w:p w:rsidR="007F5B9E" w:rsidRDefault="007F5B9E" w:rsidP="007F5B9E">
      <w:r>
        <w:t xml:space="preserve">Паслен </w:t>
      </w:r>
      <w:proofErr w:type="spellStart"/>
      <w:r>
        <w:t>ложноперечный</w:t>
      </w:r>
      <w:proofErr w:type="spellEnd"/>
      <w:r>
        <w:t xml:space="preserve"> (</w:t>
      </w:r>
      <w:proofErr w:type="spellStart"/>
      <w:r>
        <w:t>Solanum</w:t>
      </w:r>
      <w:proofErr w:type="spellEnd"/>
      <w:r>
        <w:t xml:space="preserve"> </w:t>
      </w:r>
      <w:proofErr w:type="spellStart"/>
      <w:r>
        <w:t>pseudocapsicum</w:t>
      </w:r>
      <w:proofErr w:type="spellEnd"/>
      <w:r>
        <w:t>) именуемый иногда иерусалимской вишней уроженец острова Мадейра, где он растет повсеместно, как у нас паслён чёрный. В диком виде у нас это растение встречается в Крыму. Это вечнозеленый прямостоячий кустарник высотой больше метра. Его листья длиной около десяти сантиметров, ланцетные или овальные, слегка волнистые, без опушки. Цветы белые, одиночные или в малоцветковых кистевидных соцветиях, плоды ягодообразные, округлые, оранжево-красные, реже желтые, до полутора сантиметров в диаметре.</w:t>
      </w:r>
    </w:p>
    <w:p w:rsidR="007F5B9E" w:rsidRDefault="007F5B9E" w:rsidP="007F5B9E">
      <w:r>
        <w:t xml:space="preserve">. Паслен </w:t>
      </w:r>
      <w:proofErr w:type="spellStart"/>
      <w:r>
        <w:t>перцевидный</w:t>
      </w:r>
      <w:proofErr w:type="spellEnd"/>
      <w:r>
        <w:t xml:space="preserve"> (</w:t>
      </w:r>
      <w:proofErr w:type="spellStart"/>
      <w:r>
        <w:t>Solanum</w:t>
      </w:r>
      <w:proofErr w:type="spellEnd"/>
      <w:r>
        <w:t xml:space="preserve"> </w:t>
      </w:r>
      <w:proofErr w:type="spellStart"/>
      <w:r>
        <w:t>capsicastrum</w:t>
      </w:r>
      <w:proofErr w:type="spellEnd"/>
      <w:r>
        <w:t>), или звездчатый перец</w:t>
      </w:r>
      <w:proofErr w:type="gramStart"/>
      <w:r>
        <w:t xml:space="preserve"> ,</w:t>
      </w:r>
      <w:proofErr w:type="gramEnd"/>
      <w:r>
        <w:t xml:space="preserve"> сходен с предыдущим видом, но меньше по размерам. Молодые побеги имеют сероватую опушку и более короткие листья. Родина - Южная Бразилия и Уругвай, где он произрастет в диком виде в сельве. Цветет летом небольшими белыми цветочками, которые красиво покрывают все растение. К зиме созревают ярко-красные плоды размером с вишню. </w:t>
      </w:r>
      <w:proofErr w:type="gramStart"/>
      <w:r>
        <w:t xml:space="preserve">Выведены также карликовые разновидности </w:t>
      </w:r>
      <w:r>
        <w:lastRenderedPageBreak/>
        <w:t>этого растения с плодами разных оттенков: от ярко-оранжевого до темно-красного, есть сорта с белыми и ярко-красными плодами.</w:t>
      </w:r>
      <w:proofErr w:type="gramEnd"/>
      <w:r>
        <w:t xml:space="preserve"> Растение очень популярно во многих странах и в огромных количествах продается перед Рождеством, когда кустик покрывается россыпью ярких ягод и становится необыкновенно нарядным. Хотя паслен </w:t>
      </w:r>
      <w:proofErr w:type="spellStart"/>
      <w:r>
        <w:t>перцевидный</w:t>
      </w:r>
      <w:proofErr w:type="spellEnd"/>
      <w:r>
        <w:t xml:space="preserve"> считается декоративным растением, существуют сведения о его целебных свойствах и даже встречается его народное название - "</w:t>
      </w:r>
      <w:proofErr w:type="spellStart"/>
      <w:r>
        <w:t>ангинник</w:t>
      </w:r>
      <w:proofErr w:type="spellEnd"/>
      <w:r>
        <w:t xml:space="preserve">". Целители рекомендуют столовую ложку толченых сухих ягод настаивать два часа в стакане кипятка, а затем этим настоем полоскать горло. </w:t>
      </w:r>
    </w:p>
    <w:p w:rsidR="007F5B9E" w:rsidRPr="007F5B9E" w:rsidRDefault="007F5B9E" w:rsidP="007F5B9E">
      <w:pPr>
        <w:rPr>
          <w:b/>
          <w:sz w:val="24"/>
          <w:szCs w:val="24"/>
        </w:rPr>
      </w:pPr>
      <w:r w:rsidRPr="007F5B9E">
        <w:rPr>
          <w:b/>
          <w:sz w:val="24"/>
          <w:szCs w:val="24"/>
        </w:rPr>
        <w:t xml:space="preserve"> Загадки</w:t>
      </w:r>
    </w:p>
    <w:p w:rsidR="007F5B9E" w:rsidRDefault="007F5B9E" w:rsidP="007F5B9E">
      <w:r>
        <w:t xml:space="preserve"> Привязан я к колышку</w:t>
      </w:r>
      <w:proofErr w:type="gramStart"/>
      <w:r>
        <w:t xml:space="preserve"> Н</w:t>
      </w:r>
      <w:proofErr w:type="gramEnd"/>
      <w:r>
        <w:t>а кустах мы, как шары Бока подставив солнышку Краснею от жары. (Помидор)</w:t>
      </w:r>
    </w:p>
    <w:p w:rsidR="007F5B9E" w:rsidRDefault="007F5B9E" w:rsidP="007F5B9E">
      <w:r>
        <w:t xml:space="preserve"> Загадки Кругла, рассыпчата, бела</w:t>
      </w:r>
      <w:proofErr w:type="gramStart"/>
      <w:r>
        <w:t>…Н</w:t>
      </w:r>
      <w:proofErr w:type="gramEnd"/>
      <w:r>
        <w:t xml:space="preserve">а стол я к вам с полей </w:t>
      </w:r>
      <w:proofErr w:type="spellStart"/>
      <w:r>
        <w:t>пришлаТы</w:t>
      </w:r>
      <w:proofErr w:type="spellEnd"/>
      <w:r>
        <w:t xml:space="preserve"> посоли меня </w:t>
      </w:r>
      <w:proofErr w:type="spellStart"/>
      <w:r>
        <w:t>немножкоВедь</w:t>
      </w:r>
      <w:proofErr w:type="spellEnd"/>
      <w:r>
        <w:t>, правда, вкусная? (Картофель)</w:t>
      </w:r>
    </w:p>
    <w:p w:rsidR="007F5B9E" w:rsidRDefault="007F5B9E" w:rsidP="007F5B9E">
      <w:r>
        <w:t xml:space="preserve">Цветок трубочкой, С белой </w:t>
      </w:r>
      <w:proofErr w:type="spellStart"/>
      <w:r>
        <w:t>юбочкой</w:t>
      </w:r>
      <w:proofErr w:type="gramStart"/>
      <w:r>
        <w:t>,А</w:t>
      </w:r>
      <w:proofErr w:type="spellEnd"/>
      <w:proofErr w:type="gramEnd"/>
      <w:r>
        <w:t xml:space="preserve"> плод – </w:t>
      </w:r>
      <w:proofErr w:type="spellStart"/>
      <w:r>
        <w:t>лукавый:С</w:t>
      </w:r>
      <w:proofErr w:type="spellEnd"/>
      <w:r>
        <w:t xml:space="preserve"> шипами, с отравой.(Дурман) </w:t>
      </w:r>
    </w:p>
    <w:p w:rsidR="007F5B9E" w:rsidRDefault="007F5B9E" w:rsidP="007F5B9E">
      <w:r>
        <w:t xml:space="preserve"> У тропы стоит </w:t>
      </w:r>
      <w:proofErr w:type="spellStart"/>
      <w:r>
        <w:t>неряха-На</w:t>
      </w:r>
      <w:proofErr w:type="spellEnd"/>
      <w:r>
        <w:t xml:space="preserve"> ней липкая </w:t>
      </w:r>
      <w:proofErr w:type="spellStart"/>
      <w:r>
        <w:t>рубаха</w:t>
      </w:r>
      <w:proofErr w:type="gramStart"/>
      <w:r>
        <w:t>.Н</w:t>
      </w:r>
      <w:proofErr w:type="gramEnd"/>
      <w:r>
        <w:t>а</w:t>
      </w:r>
      <w:proofErr w:type="spellEnd"/>
      <w:r>
        <w:t xml:space="preserve"> плече кувшин узорный До краев с отравой черной.(Белена)  </w:t>
      </w:r>
    </w:p>
    <w:p w:rsidR="007F5B9E" w:rsidRDefault="007F5B9E" w:rsidP="007F5B9E">
      <w:r>
        <w:t xml:space="preserve">Помидору </w:t>
      </w:r>
      <w:proofErr w:type="spellStart"/>
      <w:r>
        <w:t>брат</w:t>
      </w:r>
      <w:proofErr w:type="gramStart"/>
      <w:r>
        <w:t>,А</w:t>
      </w:r>
      <w:proofErr w:type="spellEnd"/>
      <w:proofErr w:type="gramEnd"/>
      <w:r>
        <w:t xml:space="preserve"> кумачу не </w:t>
      </w:r>
      <w:proofErr w:type="spellStart"/>
      <w:r>
        <w:t>рад:Он</w:t>
      </w:r>
      <w:proofErr w:type="spellEnd"/>
      <w:r>
        <w:t xml:space="preserve"> в лиловой </w:t>
      </w:r>
      <w:proofErr w:type="spellStart"/>
      <w:r>
        <w:t>одежке,Не</w:t>
      </w:r>
      <w:proofErr w:type="spellEnd"/>
      <w:r>
        <w:t xml:space="preserve"> краснеет даже в лежке.(Баклажан) </w:t>
      </w:r>
    </w:p>
    <w:p w:rsidR="00827603" w:rsidRDefault="007F5B9E" w:rsidP="007F5B9E">
      <w:r>
        <w:t xml:space="preserve"> Вот так </w:t>
      </w:r>
      <w:proofErr w:type="spellStart"/>
      <w:r>
        <w:t>диковина</w:t>
      </w:r>
      <w:proofErr w:type="gramStart"/>
      <w:r>
        <w:t>:Н</w:t>
      </w:r>
      <w:proofErr w:type="gramEnd"/>
      <w:r>
        <w:t>а</w:t>
      </w:r>
      <w:proofErr w:type="spellEnd"/>
      <w:r>
        <w:t xml:space="preserve"> ветке – </w:t>
      </w:r>
      <w:proofErr w:type="spellStart"/>
      <w:r>
        <w:t>морковинка</w:t>
      </w:r>
      <w:proofErr w:type="spellEnd"/>
      <w:r>
        <w:t xml:space="preserve">! Висит, краснеется </w:t>
      </w:r>
      <w:proofErr w:type="gramStart"/>
      <w:r>
        <w:t>-Н</w:t>
      </w:r>
      <w:proofErr w:type="gramEnd"/>
      <w:r>
        <w:t xml:space="preserve">а солнце греется.( Красный перец.) </w:t>
      </w:r>
    </w:p>
    <w:sectPr w:rsidR="00827603" w:rsidSect="0082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B9E"/>
    <w:rsid w:val="007F5B9E"/>
    <w:rsid w:val="0082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2014-03-19T07:59:00Z</dcterms:created>
  <dcterms:modified xsi:type="dcterms:W3CDTF">2014-03-19T08:04:00Z</dcterms:modified>
</cp:coreProperties>
</file>